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AAA7" w14:textId="77777777" w:rsidR="00C4793A" w:rsidRDefault="00000000">
      <w:pPr>
        <w:pStyle w:val="NormalnyWeb"/>
      </w:pPr>
      <w:r>
        <w:rPr>
          <w:b/>
          <w:bCs/>
        </w:rPr>
        <w:t>Rada Gminy Łęka Opatowska</w:t>
      </w:r>
      <w:r>
        <w:br/>
      </w:r>
      <w:proofErr w:type="spellStart"/>
      <w:r>
        <w:t>Radni-Sesja</w:t>
      </w:r>
      <w:proofErr w:type="spellEnd"/>
    </w:p>
    <w:p w14:paraId="57577806" w14:textId="5248FD48" w:rsidR="00C4793A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B228A5">
        <w:rPr>
          <w:b/>
          <w:bCs/>
          <w:sz w:val="36"/>
          <w:szCs w:val="36"/>
        </w:rPr>
        <w:t>XIX/2026</w:t>
      </w:r>
    </w:p>
    <w:p w14:paraId="51A4503A" w14:textId="77777777" w:rsidR="00C4793A" w:rsidRDefault="00000000">
      <w:pPr>
        <w:pStyle w:val="NormalnyWeb"/>
      </w:pPr>
      <w:r>
        <w:t xml:space="preserve">XXIX Sesja w dniu 26 lutego 2026 </w:t>
      </w:r>
      <w:r>
        <w:br/>
        <w:t>Obrady rozpoczęto 26 lutego 2026 o godz. 09:00, a zakończono o godz. 10:11 tego samego dnia.</w:t>
      </w:r>
    </w:p>
    <w:p w14:paraId="27A696F1" w14:textId="782B265F" w:rsidR="00C4793A" w:rsidRDefault="00000000">
      <w:pPr>
        <w:pStyle w:val="NormalnyWeb"/>
      </w:pPr>
      <w:r>
        <w:t xml:space="preserve">W posiedzeniu wzięło udział 10 </w:t>
      </w:r>
      <w:r w:rsidR="00B228A5">
        <w:t>radnych</w:t>
      </w:r>
      <w:r>
        <w:t>.</w:t>
      </w:r>
    </w:p>
    <w:p w14:paraId="3CF9552C" w14:textId="77777777" w:rsidR="00C4793A" w:rsidRDefault="00000000">
      <w:pPr>
        <w:pStyle w:val="NormalnyWeb"/>
      </w:pPr>
      <w:r>
        <w:t>Obecni:</w:t>
      </w:r>
    </w:p>
    <w:p w14:paraId="4445469C" w14:textId="77777777" w:rsidR="00C4793A" w:rsidRDefault="00000000">
      <w:pPr>
        <w:pStyle w:val="NormalnyWeb"/>
      </w:pPr>
      <w:r>
        <w:t>1. Grzegorz Adamski</w:t>
      </w:r>
      <w:r>
        <w:br/>
        <w:t>2. Adam Gawlik</w:t>
      </w:r>
      <w:r>
        <w:br/>
        <w:t xml:space="preserve">3. </w:t>
      </w:r>
      <w:r>
        <w:rPr>
          <w:strike/>
        </w:rPr>
        <w:t>Wojciech Gruszka</w:t>
      </w:r>
      <w:r>
        <w:br/>
        <w:t>4. Piotr Jeziorny</w:t>
      </w:r>
      <w:r>
        <w:br/>
        <w:t xml:space="preserve">5. </w:t>
      </w:r>
      <w:r>
        <w:rPr>
          <w:strike/>
        </w:rPr>
        <w:t>Małgorzata Kaczmarzyk</w:t>
      </w:r>
      <w:r>
        <w:br/>
        <w:t>6. Wojciech Nawrocki</w:t>
      </w:r>
      <w:r>
        <w:br/>
        <w:t xml:space="preserve">7. </w:t>
      </w:r>
      <w:r>
        <w:rPr>
          <w:strike/>
        </w:rPr>
        <w:t>Łukasz Olbrych</w:t>
      </w:r>
      <w:r>
        <w:br/>
        <w:t>8. Magdalena Osada</w:t>
      </w:r>
      <w:r>
        <w:br/>
        <w:t>9. Marian Pacyna</w:t>
      </w:r>
      <w:r>
        <w:br/>
        <w:t xml:space="preserve">10. </w:t>
      </w:r>
      <w:r>
        <w:rPr>
          <w:strike/>
        </w:rPr>
        <w:t>Agata Rybak</w:t>
      </w:r>
      <w:r>
        <w:br/>
        <w:t>11. Mieczysław Skotnik</w:t>
      </w:r>
      <w:r>
        <w:br/>
        <w:t xml:space="preserve">12. </w:t>
      </w:r>
      <w:r>
        <w:rPr>
          <w:strike/>
        </w:rPr>
        <w:t>Mateusz Sroka</w:t>
      </w:r>
      <w:r>
        <w:br/>
        <w:t>13. Katarzyna Szczepańska</w:t>
      </w:r>
      <w:r>
        <w:br/>
        <w:t>14. Kamil Wesołowski</w:t>
      </w:r>
      <w:r>
        <w:br/>
        <w:t>15. Ryszard Wierzba</w:t>
      </w:r>
    </w:p>
    <w:p w14:paraId="3F11A066" w14:textId="483E769B" w:rsidR="00B228A5" w:rsidRDefault="00000000" w:rsidP="00B228A5">
      <w:pPr>
        <w:pStyle w:val="NormalnyWeb"/>
        <w:spacing w:after="240" w:afterAutospacing="0"/>
        <w:rPr>
          <w:rFonts w:eastAsia="Times New Roman"/>
        </w:rPr>
      </w:pPr>
      <w:r w:rsidRPr="00B228A5">
        <w:rPr>
          <w:b/>
          <w:bCs/>
        </w:rPr>
        <w:t>1. Otwarcie sesji i stwierdzenie quorum.</w:t>
      </w:r>
      <w:r w:rsidRPr="00B228A5">
        <w:rPr>
          <w:b/>
          <w:bCs/>
        </w:rPr>
        <w:br/>
      </w:r>
      <w:r>
        <w:br/>
      </w:r>
      <w:r w:rsidR="00B228A5">
        <w:rPr>
          <w:rFonts w:eastAsia="Times New Roman"/>
        </w:rPr>
        <w:t xml:space="preserve">Dwudzieste dziewiąte posiedzenie sesji Rady Gminy w dniu 26 lutego 2026 roku o godz. 9:00 otworzyła Przewodnicząca Rady – Katarzyna Szczepańska i po powitaniu radnych i gości oświadczyła, iż zgodnie z listą  obecności aktualnie w posiedzeniu uczestniczy 10-ciu  radnych, co wobec ustawowego składu Rady wynoszącego 15 osób stanowi quorum pozwalające na podejmowanie prawomocnych decyzji. </w:t>
      </w:r>
    </w:p>
    <w:p w14:paraId="22434D16" w14:textId="77777777" w:rsidR="00B228A5" w:rsidRDefault="00B228A5" w:rsidP="00B228A5">
      <w:pPr>
        <w:spacing w:before="100" w:beforeAutospacing="1" w:after="100" w:afterAutospacing="1"/>
        <w:jc w:val="both"/>
        <w:rPr>
          <w:rFonts w:eastAsia="Times New Roman"/>
        </w:rPr>
      </w:pPr>
      <w:r>
        <w:rPr>
          <w:rFonts w:eastAsia="Times New Roman"/>
        </w:rPr>
        <w:t>Ponadto w sesji udział wzięli:</w:t>
      </w:r>
    </w:p>
    <w:p w14:paraId="0AF10B47" w14:textId="77777777" w:rsidR="00B228A5" w:rsidRDefault="00B228A5" w:rsidP="00B228A5">
      <w:pPr>
        <w:rPr>
          <w:rFonts w:eastAsia="Times New Roman"/>
        </w:rPr>
      </w:pPr>
      <w:r>
        <w:rPr>
          <w:rFonts w:eastAsia="Times New Roman"/>
        </w:rPr>
        <w:t>- Wójt Gminy Łęka Opatowska  - Karolina Goj,</w:t>
      </w:r>
    </w:p>
    <w:p w14:paraId="5C4A64CE" w14:textId="77777777" w:rsidR="00B228A5" w:rsidRDefault="00B228A5" w:rsidP="00B228A5">
      <w:pPr>
        <w:rPr>
          <w:rFonts w:eastAsia="Times New Roman"/>
        </w:rPr>
      </w:pPr>
      <w:r>
        <w:rPr>
          <w:rFonts w:eastAsia="Times New Roman"/>
        </w:rPr>
        <w:t xml:space="preserve">- Kierownik Referatu Budownictwa, Gospodarki Komunalnej i Ochrony Środowiska – Tomasz </w:t>
      </w:r>
      <w:proofErr w:type="spellStart"/>
      <w:r>
        <w:rPr>
          <w:rFonts w:eastAsia="Times New Roman"/>
        </w:rPr>
        <w:t>Jerczyński</w:t>
      </w:r>
      <w:proofErr w:type="spellEnd"/>
      <w:r>
        <w:rPr>
          <w:rFonts w:eastAsia="Times New Roman"/>
        </w:rPr>
        <w:t>,</w:t>
      </w:r>
    </w:p>
    <w:p w14:paraId="2D0A0DA7" w14:textId="77777777" w:rsidR="00B228A5" w:rsidRDefault="00B228A5" w:rsidP="00B228A5">
      <w:pPr>
        <w:rPr>
          <w:rFonts w:eastAsia="Times New Roman"/>
        </w:rPr>
      </w:pPr>
      <w:r>
        <w:rPr>
          <w:rFonts w:eastAsia="Times New Roman"/>
        </w:rPr>
        <w:t>- Skarbnik Gminy  -  Emilia Panek,</w:t>
      </w:r>
    </w:p>
    <w:p w14:paraId="75BA78D6" w14:textId="77777777" w:rsidR="00B228A5" w:rsidRPr="009523CC" w:rsidRDefault="00B228A5" w:rsidP="00B228A5">
      <w:pPr>
        <w:rPr>
          <w:rFonts w:eastAsia="Times New Roman"/>
        </w:rPr>
      </w:pPr>
      <w:r w:rsidRPr="009523CC">
        <w:rPr>
          <w:rFonts w:eastAsia="Times New Roman"/>
        </w:rPr>
        <w:t>- Kierownik Gminnego Ośrodka Pomocy Społecznej – Lucyna Kasprzak,</w:t>
      </w:r>
    </w:p>
    <w:p w14:paraId="4ABDB5C4" w14:textId="77777777" w:rsidR="00B228A5" w:rsidRDefault="00B228A5" w:rsidP="00B228A5">
      <w:pPr>
        <w:rPr>
          <w:rFonts w:eastAsia="Times New Roman"/>
        </w:rPr>
      </w:pPr>
      <w:r>
        <w:rPr>
          <w:rFonts w:eastAsia="Times New Roman"/>
        </w:rPr>
        <w:t>- Inspektor ds. wojskowych i OC – Renata Woźnica,</w:t>
      </w:r>
    </w:p>
    <w:p w14:paraId="6AF2F279" w14:textId="77777777" w:rsidR="00B228A5" w:rsidRDefault="00B228A5" w:rsidP="00B228A5">
      <w:pPr>
        <w:rPr>
          <w:rFonts w:eastAsia="Times New Roman"/>
        </w:rPr>
      </w:pPr>
      <w:r>
        <w:rPr>
          <w:rFonts w:eastAsia="Times New Roman"/>
        </w:rPr>
        <w:t>oraz zaproszeni goście zgodnie z listami obecności.</w:t>
      </w:r>
    </w:p>
    <w:p w14:paraId="55CEA696" w14:textId="77777777" w:rsidR="00040256" w:rsidRDefault="00040256" w:rsidP="00040256">
      <w:pPr>
        <w:ind w:left="360"/>
      </w:pPr>
    </w:p>
    <w:p w14:paraId="52B55970" w14:textId="77777777" w:rsidR="00850E06" w:rsidRDefault="00850E06" w:rsidP="00040256">
      <w:pPr>
        <w:rPr>
          <w:b/>
          <w:bCs/>
        </w:rPr>
      </w:pPr>
    </w:p>
    <w:p w14:paraId="14A42C3F" w14:textId="77777777" w:rsidR="00850E06" w:rsidRDefault="00850E06" w:rsidP="00040256">
      <w:pPr>
        <w:rPr>
          <w:b/>
          <w:bCs/>
        </w:rPr>
      </w:pPr>
    </w:p>
    <w:p w14:paraId="776D9223" w14:textId="77777777" w:rsidR="00850E06" w:rsidRDefault="00850E06" w:rsidP="00040256">
      <w:pPr>
        <w:rPr>
          <w:b/>
          <w:bCs/>
        </w:rPr>
      </w:pPr>
    </w:p>
    <w:p w14:paraId="0CF2430A" w14:textId="794216B2" w:rsidR="00040256" w:rsidRDefault="00000000" w:rsidP="00040256">
      <w:pPr>
        <w:rPr>
          <w:b/>
          <w:bCs/>
        </w:rPr>
      </w:pPr>
      <w:r w:rsidRPr="00B228A5">
        <w:rPr>
          <w:b/>
          <w:bCs/>
        </w:rPr>
        <w:lastRenderedPageBreak/>
        <w:t>2. Przyjęcie porządku obrad.</w:t>
      </w:r>
    </w:p>
    <w:p w14:paraId="474F17F9" w14:textId="5594D2BE" w:rsidR="00040256" w:rsidRPr="00040256" w:rsidRDefault="00040256" w:rsidP="00040256">
      <w:pPr>
        <w:pStyle w:val="Akapitzlist"/>
        <w:ind w:left="360"/>
        <w:rPr>
          <w:rFonts w:ascii="Arial" w:hAnsi="Arial" w:cs="Arial"/>
          <w:sz w:val="22"/>
          <w:szCs w:val="22"/>
        </w:rPr>
      </w:pPr>
    </w:p>
    <w:p w14:paraId="5516FCC8" w14:textId="7761BBF8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</w:pPr>
      <w:r w:rsidRPr="00040256">
        <w:t>Otwarcie sesji i stwierdzenie quorum</w:t>
      </w:r>
    </w:p>
    <w:p w14:paraId="4057964E" w14:textId="38635094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</w:pPr>
      <w:r w:rsidRPr="00040256">
        <w:t>Przyjęcie porządku obrad.</w:t>
      </w:r>
    </w:p>
    <w:p w14:paraId="7B2E08EC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</w:pPr>
      <w:r w:rsidRPr="00040256">
        <w:t>Przyjęcie protokołu z obrad poprzedniej sesji.</w:t>
      </w:r>
    </w:p>
    <w:p w14:paraId="301936BA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</w:pPr>
      <w:r w:rsidRPr="00040256">
        <w:t>Informacja Przewodniczącego Rady o działaniach podejmowanych w okresie międzysesyjnym.</w:t>
      </w:r>
    </w:p>
    <w:p w14:paraId="5255541D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</w:pPr>
      <w:r w:rsidRPr="00040256">
        <w:t>Sprawozdanie z działalności Wójta w okresie międzysesyjnym zwłaszcza z wykonania uchwał Rady.</w:t>
      </w:r>
    </w:p>
    <w:p w14:paraId="2E88AE82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  <w:jc w:val="both"/>
      </w:pPr>
      <w:r w:rsidRPr="00040256">
        <w:t>Podjęcie uchwały w sprawie zmiany uchwały budżetowej Gminy Łęka Opatowska na 2026 rok.</w:t>
      </w:r>
    </w:p>
    <w:p w14:paraId="4C9B8020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</w:pPr>
      <w:r w:rsidRPr="00040256">
        <w:t>Podjęcie uchwały w sprawie zmian Wieloletniej Prognozy Finansowej Gminy Łęka Opatowska na lata 2026 – 2040.</w:t>
      </w:r>
    </w:p>
    <w:p w14:paraId="048F2FBC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  <w:jc w:val="both"/>
      </w:pPr>
      <w:r w:rsidRPr="00040256">
        <w:t xml:space="preserve">Podjęcie uchwały w sprawie określenia szczegółowego trybu i harmonogramu opracowania projektu Strategii Rozwoju Gminy Łęka Opatowska na lata 2027-2036 w tym trybu konsultacji. </w:t>
      </w:r>
    </w:p>
    <w:p w14:paraId="0426E630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  <w:jc w:val="both"/>
      </w:pPr>
      <w:r w:rsidRPr="00040256">
        <w:t>Podjęcie uchwały w sprawie ustanowienia zasad zwrotu kosztów podróży służbowej sołtysom Gminy Łęka Opatowska.</w:t>
      </w:r>
    </w:p>
    <w:p w14:paraId="63597D54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  <w:jc w:val="both"/>
      </w:pPr>
      <w:r w:rsidRPr="00040256">
        <w:t>Podjęcie uchwały w sprawie przyjęcia Programu Wspierania Rodziny w Gminie Łęka Opatowska na lata 2026-2028.</w:t>
      </w:r>
    </w:p>
    <w:p w14:paraId="7B29DAB3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  <w:jc w:val="both"/>
      </w:pPr>
      <w:r w:rsidRPr="00040256">
        <w:t>Interpelacje i zapytania radnych.</w:t>
      </w:r>
    </w:p>
    <w:p w14:paraId="0FB80768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  <w:jc w:val="both"/>
      </w:pPr>
      <w:r w:rsidRPr="00040256">
        <w:t>Wolne wnioski i informacje.</w:t>
      </w:r>
    </w:p>
    <w:p w14:paraId="2200D65B" w14:textId="77777777" w:rsidR="00040256" w:rsidRPr="00040256" w:rsidRDefault="00040256" w:rsidP="00040256">
      <w:pPr>
        <w:numPr>
          <w:ilvl w:val="0"/>
          <w:numId w:val="1"/>
        </w:numPr>
        <w:tabs>
          <w:tab w:val="clear" w:pos="360"/>
        </w:tabs>
        <w:jc w:val="both"/>
      </w:pPr>
      <w:r w:rsidRPr="00040256">
        <w:t>Zakończenie obrad XXIX Sesji Rady Gminy.</w:t>
      </w:r>
    </w:p>
    <w:p w14:paraId="3EACDA10" w14:textId="77777777" w:rsidR="00040256" w:rsidRDefault="00040256" w:rsidP="00040256">
      <w:pPr>
        <w:pStyle w:val="NormalnyWeb"/>
        <w:spacing w:after="240" w:afterAutospacing="0"/>
      </w:pPr>
      <w:r>
        <w:t>Wobec braku uwag, Przewodnicząca Rady Gminy poddała pod głosowanie przyjęcie porządku obrad.</w:t>
      </w:r>
    </w:p>
    <w:p w14:paraId="5BBF8FAE" w14:textId="1EA33D04" w:rsidR="00040256" w:rsidRDefault="00000000" w:rsidP="00040256">
      <w:pPr>
        <w:pStyle w:val="NormalnyWeb"/>
        <w:spacing w:after="240" w:afterAutospacing="0"/>
      </w:pPr>
      <w:r>
        <w:rPr>
          <w:rStyle w:val="Pogrubienie"/>
          <w:u w:val="single"/>
        </w:rPr>
        <w:t>Wyniki głosowania</w:t>
      </w:r>
      <w:r>
        <w:br/>
        <w:t>ZA: 10, PRZECIW: 0, WSTRZYMUJĘ SIĘ: 0, BRAK GŁOSU: 0, NIEOBECNI: 5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>Grzegorz Adamski, Adam Gawlik, Piotr Jeziorny, Wojciech Nawrocki, Magdalena Osada, Marian Pacyna, Mieczysław Skotnik, Katarzyna Szczepańska, Kamil Wesołowski, Ryszard Wierzba</w:t>
      </w:r>
      <w:r>
        <w:br/>
        <w:t>NIEOBECNI (5)</w:t>
      </w:r>
      <w:r>
        <w:br/>
        <w:t>Wojciech Gruszka, Małgorzata Kaczmarzyk, Łukasz Olbrych, Agata Rybak, Mateusz Sroka</w:t>
      </w:r>
      <w:r>
        <w:br/>
      </w:r>
      <w:r>
        <w:br/>
      </w:r>
      <w:r w:rsidRPr="00B228A5">
        <w:rPr>
          <w:b/>
          <w:bCs/>
        </w:rPr>
        <w:t>3. Przyjęcie protokołu z obrad poprzedniej sesji.</w:t>
      </w:r>
      <w:r w:rsidRPr="00B228A5">
        <w:rPr>
          <w:b/>
          <w:bCs/>
        </w:rPr>
        <w:br/>
      </w:r>
      <w:r>
        <w:br/>
      </w:r>
      <w:r w:rsidR="00040256">
        <w:t xml:space="preserve">Przewodnicząca Rady Gminy zaproponowała przyjęcie protokołu z ostatniego posiedzenia sesji bez uprzedniego czytania. Protokół z ostatniej sesji był dostępny w biurze rady oraz był wyłożony do wglądu przed sesją. Przewodnicząca Rady spytała czy ktoś z radnych ma uwagi do protokołu lub prosi o odczytanie fragmentu protokołu.  </w:t>
      </w:r>
    </w:p>
    <w:p w14:paraId="5EF7F09C" w14:textId="77777777" w:rsidR="00040256" w:rsidRDefault="00040256" w:rsidP="00040256">
      <w:pPr>
        <w:pStyle w:val="NormalnyWeb"/>
        <w:spacing w:after="240" w:afterAutospacing="0"/>
      </w:pPr>
      <w:r>
        <w:t>Wobec braku uwag, Przewodnicząca poddała protokół pod głosowanie.</w:t>
      </w:r>
    </w:p>
    <w:p w14:paraId="05026D90" w14:textId="31A6B632" w:rsidR="00FE0733" w:rsidRDefault="00FE0733" w:rsidP="00FE0733">
      <w:pPr>
        <w:pStyle w:val="NormalnyWeb"/>
        <w:spacing w:after="240" w:afterAutospacing="0"/>
      </w:pPr>
      <w:r>
        <w:rPr>
          <w:rStyle w:val="Pogrubienie"/>
          <w:u w:val="single"/>
        </w:rPr>
        <w:t>Wyniki głosowania</w:t>
      </w:r>
      <w:r>
        <w:br/>
        <w:t>ZA: 10, PRZECIW: 0, WSTRZYMUJĘ SIĘ: 0, BRAK GŁOSU: 0, NIEOBECNI: 5</w:t>
      </w:r>
      <w:r>
        <w:br/>
      </w:r>
      <w:r>
        <w:br/>
      </w:r>
      <w:r>
        <w:rPr>
          <w:u w:val="single"/>
        </w:rPr>
        <w:lastRenderedPageBreak/>
        <w:t>Wyniki imienne:</w:t>
      </w:r>
      <w:r>
        <w:br/>
        <w:t>ZA (10)</w:t>
      </w:r>
      <w:r>
        <w:br/>
        <w:t>Grzegorz Adamski, Adam Gawlik, Piotr Jeziorny, Wojciech Nawrocki, Magdalena Osada, Marian Pacyna, Mieczysław Skotnik, Katarzyna Szczepańska, Kamil Wesołowski, Ryszard Wierzba</w:t>
      </w:r>
      <w:r>
        <w:br/>
        <w:t>NIEOBECNI (5)</w:t>
      </w:r>
      <w:r>
        <w:br/>
        <w:t>Wojciech Gruszka, Małgorzata Kaczmarzyk, Łukasz Olbrych, Agata Rybak, Mateusz Sroka</w:t>
      </w:r>
    </w:p>
    <w:p w14:paraId="792894EB" w14:textId="265FE96A" w:rsidR="00D4268D" w:rsidRDefault="00000000">
      <w:pPr>
        <w:pStyle w:val="NormalnyWeb"/>
        <w:spacing w:after="240" w:afterAutospacing="0"/>
      </w:pPr>
      <w:r w:rsidRPr="00B228A5">
        <w:rPr>
          <w:b/>
          <w:bCs/>
        </w:rPr>
        <w:t>4. Informacja Przewodniczącego Rady o działaniach podejmowanych w okresie międzysesyjnym.</w:t>
      </w:r>
      <w:r w:rsidRPr="00B228A5">
        <w:rPr>
          <w:b/>
          <w:bCs/>
        </w:rPr>
        <w:br/>
      </w:r>
      <w:r w:rsidRPr="00B228A5">
        <w:rPr>
          <w:b/>
          <w:bCs/>
        </w:rPr>
        <w:br/>
      </w:r>
      <w:r w:rsidR="00040256">
        <w:t xml:space="preserve">Głos zabrała Przewodnicząca Rady Gminy –Katarzyna Szczepańska, która </w:t>
      </w:r>
      <w:r w:rsidR="00FE0733">
        <w:t xml:space="preserve">przedstawiła informację </w:t>
      </w:r>
      <w:r w:rsidR="00FE0733" w:rsidRPr="00FE0733">
        <w:t>o działaniach podejmowanych w okresie międzysesyjnym.</w:t>
      </w:r>
      <w:r w:rsidR="00FE0733" w:rsidRPr="00B228A5">
        <w:rPr>
          <w:b/>
          <w:bCs/>
        </w:rPr>
        <w:br/>
      </w:r>
      <w:r w:rsidR="00FE0733" w:rsidRPr="00B228A5">
        <w:rPr>
          <w:b/>
          <w:bCs/>
        </w:rPr>
        <w:br/>
      </w:r>
      <w:r w:rsidRPr="00B228A5">
        <w:rPr>
          <w:b/>
          <w:bCs/>
        </w:rPr>
        <w:t>5. Sprawozdanie z działalności Wójta w okresie międzysesyjnym zwłaszcza z wykonania uchwał Rady.</w:t>
      </w:r>
      <w:r w:rsidRPr="00B228A5">
        <w:rPr>
          <w:b/>
          <w:bCs/>
        </w:rPr>
        <w:br/>
      </w:r>
      <w:r w:rsidRPr="00B228A5">
        <w:rPr>
          <w:b/>
          <w:bCs/>
        </w:rPr>
        <w:br/>
      </w:r>
      <w:r w:rsidR="00040256">
        <w:t>Głos zabrała Karolina Goj - Wójt Gminy Łęka Opatowska, która przedstawiła sprawozdanie z działalności Wójta w okresie międzysesyjnym zwłaszcza z wykonania uchwał Rady, które stanowi załącznik do niniejszego protokołu.</w:t>
      </w:r>
      <w:r w:rsidR="00040256">
        <w:br/>
      </w:r>
      <w:r>
        <w:br/>
      </w:r>
      <w:r w:rsidRPr="00040256">
        <w:rPr>
          <w:b/>
          <w:bCs/>
        </w:rPr>
        <w:t>6. Podjęcie uchwały w sprawie zmiany uchwały budżetowej Gminy Łęka Opatowska na 2026 rok.</w:t>
      </w:r>
      <w:r w:rsidRPr="00040256">
        <w:rPr>
          <w:b/>
          <w:bCs/>
        </w:rPr>
        <w:br/>
      </w:r>
      <w:r w:rsidRPr="00040256">
        <w:rPr>
          <w:b/>
          <w:bCs/>
        </w:rPr>
        <w:br/>
      </w:r>
      <w:r w:rsidR="00040256">
        <w:t xml:space="preserve">Głos zabrała Skarbnik Gminy – Emilia Panek, która przedstawiła </w:t>
      </w:r>
      <w:r w:rsidR="00040256" w:rsidRPr="00040256">
        <w:t>zmiany uchwały budżetowej Gminy Łęka Opatowska na 2026 rok</w:t>
      </w:r>
      <w:r w:rsidR="00040256">
        <w:t xml:space="preserve">  (</w:t>
      </w:r>
      <w:r w:rsidR="00DD392D">
        <w:t>00:</w:t>
      </w:r>
      <w:r w:rsidR="00D4268D">
        <w:t>16:03-27:</w:t>
      </w:r>
      <w:r w:rsidR="00D960BD">
        <w:t xml:space="preserve">15 </w:t>
      </w:r>
      <w:r w:rsidR="00040256">
        <w:t>minuta transmisji)</w:t>
      </w:r>
      <w:r w:rsidRPr="00040256">
        <w:br/>
      </w:r>
      <w:r>
        <w:br/>
      </w:r>
      <w:r w:rsidR="00D960BD">
        <w:t>Idąc dalej g</w:t>
      </w:r>
      <w:r w:rsidR="00D4268D">
        <w:t xml:space="preserve">łos zabrała Radna M. Osada która spytała o dział - Rodzina rozdział - Świadczenia rodzinne, świadczenia z funduszu alimentacyjnego oraz składki na ubezpieczenie emerytalne </w:t>
      </w:r>
      <w:r w:rsidR="00D960BD">
        <w:br/>
      </w:r>
      <w:r w:rsidR="00D4268D">
        <w:t>i rentowe z ubezpieczeń społecznych. Chodzi o paragraf  -zwrot dotacji oraz płatności wykorzystanej niezgodnie z przeznaczeniem lub wykorzystanych z naruszeniem procedur. Jest kwota 6548 zł. czego ona dotyczy?</w:t>
      </w:r>
    </w:p>
    <w:p w14:paraId="067010DF" w14:textId="20326C92" w:rsidR="00D4268D" w:rsidRDefault="00D4268D">
      <w:pPr>
        <w:pStyle w:val="NormalnyWeb"/>
        <w:spacing w:after="240" w:afterAutospacing="0"/>
      </w:pPr>
      <w:r>
        <w:t>Odpowiedzi udzieliła Skarbnik Gminy Emilia Panek</w:t>
      </w:r>
      <w:r w:rsidR="00850E06">
        <w:t xml:space="preserve">, </w:t>
      </w:r>
      <w:r>
        <w:t>która odpowiedziała, iż chodzi o niesłusznie pobrane świadczenia przez osoby, które są wykazane</w:t>
      </w:r>
      <w:r w:rsidR="00D960BD">
        <w:t xml:space="preserve"> </w:t>
      </w:r>
      <w:r>
        <w:t>w GOPS-</w:t>
      </w:r>
      <w:proofErr w:type="spellStart"/>
      <w:r>
        <w:t>ie</w:t>
      </w:r>
      <w:proofErr w:type="spellEnd"/>
      <w:r>
        <w:t xml:space="preserve">, które we wcześniejszych latach pobierały świadczenia a teraz otrzymały decyzję, z których wynika, że muszą pobrane środki zwrócić. </w:t>
      </w:r>
    </w:p>
    <w:p w14:paraId="36024A77" w14:textId="77777777" w:rsidR="00D960BD" w:rsidRDefault="00D960BD">
      <w:pPr>
        <w:pStyle w:val="NormalnyWeb"/>
        <w:spacing w:after="240" w:afterAutospacing="0"/>
        <w:rPr>
          <w:rStyle w:val="Pogrubienie"/>
          <w:u w:val="single"/>
        </w:rPr>
      </w:pPr>
      <w:r w:rsidRPr="00040256">
        <w:rPr>
          <w:b/>
          <w:u w:val="single"/>
        </w:rPr>
        <w:t xml:space="preserve">Wobec braku uwag, Rada Gminy w obecności 10-ciu radnych uczestniczących </w:t>
      </w:r>
      <w:r w:rsidRPr="00040256">
        <w:rPr>
          <w:b/>
          <w:u w:val="single"/>
        </w:rPr>
        <w:br/>
        <w:t xml:space="preserve">w posiedzeniu – 10 głosami „za”, podjęła uchwałę nr </w:t>
      </w:r>
      <w:r w:rsidRPr="00040256">
        <w:rPr>
          <w:rFonts w:eastAsia="Times New Roman"/>
          <w:b/>
          <w:bCs/>
          <w:u w:val="single"/>
        </w:rPr>
        <w:t xml:space="preserve">XXIX/135/2026 w sprawie </w:t>
      </w:r>
      <w:r w:rsidRPr="00040256">
        <w:rPr>
          <w:b/>
          <w:bCs/>
          <w:u w:val="single"/>
        </w:rPr>
        <w:t>zmiany uchwały budżetowej Gminy Łęka Opatowska na 2026 rok.</w:t>
      </w:r>
      <w:r w:rsidRPr="00040256">
        <w:rPr>
          <w:b/>
          <w:bCs/>
          <w:u w:val="single"/>
        </w:rPr>
        <w:br/>
      </w:r>
      <w:r>
        <w:br/>
      </w:r>
      <w:r>
        <w:rPr>
          <w:rStyle w:val="Pogrubienie"/>
          <w:u w:val="single"/>
        </w:rPr>
        <w:t>Wyniki głosowania</w:t>
      </w:r>
    </w:p>
    <w:p w14:paraId="30B2AF68" w14:textId="497BD3F6" w:rsidR="00C4793A" w:rsidRDefault="00000000">
      <w:pPr>
        <w:pStyle w:val="NormalnyWeb"/>
        <w:spacing w:after="240" w:afterAutospacing="0"/>
      </w:pPr>
      <w:r>
        <w:t>ZA: 10, PRZECIW: 0, WSTRZYMUJĘ SIĘ: 0, BRAK GŁOSU: 0, NIEOBECNI: 5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Grzegorz Adamski, Adam Gawlik, Piotr Jeziorny, Wojciech Nawrocki, Magdalena Osada, Marian Pacyna, Mieczysław Skotnik, Katarzyna Szczepańska, Kamil Wesołowski, Ryszard </w:t>
      </w:r>
      <w:r>
        <w:lastRenderedPageBreak/>
        <w:t>Wierzba</w:t>
      </w:r>
      <w:r>
        <w:br/>
        <w:t>NIEOBECNI (5)</w:t>
      </w:r>
      <w:r>
        <w:br/>
        <w:t>Wojciech Gruszka, Małgorzata Kaczmarzyk, Łukasz Olbrych, Agata Rybak, Mateusz Sroka</w:t>
      </w:r>
      <w:r>
        <w:br/>
      </w:r>
    </w:p>
    <w:p w14:paraId="7983B474" w14:textId="77777777" w:rsidR="00D960BD" w:rsidRDefault="00000000">
      <w:pPr>
        <w:spacing w:after="240"/>
        <w:rPr>
          <w:rFonts w:eastAsia="Times New Roman"/>
          <w:b/>
          <w:bCs/>
        </w:rPr>
      </w:pPr>
      <w:r w:rsidRPr="00D960BD">
        <w:rPr>
          <w:rFonts w:eastAsia="Times New Roman"/>
          <w:b/>
          <w:bCs/>
        </w:rPr>
        <w:t>7. Podjęcie uchwały w sprawie zmian Wieloletniej Prognozy Finansowej Gminy Łęka Opatowska na lata 2026 – 2040.</w:t>
      </w:r>
    </w:p>
    <w:p w14:paraId="650FDEB7" w14:textId="77777777" w:rsidR="00DD392D" w:rsidRDefault="00FE0733">
      <w:pPr>
        <w:spacing w:after="240"/>
      </w:pPr>
      <w:r>
        <w:t xml:space="preserve">Głos zabrała Skarbnik Gminy – Emilia Panek, która przedstawiła </w:t>
      </w:r>
      <w:r w:rsidRPr="00040256">
        <w:t>zmiany</w:t>
      </w:r>
      <w:r w:rsidRPr="00FE0733">
        <w:rPr>
          <w:rFonts w:eastAsia="Times New Roman"/>
        </w:rPr>
        <w:t xml:space="preserve"> </w:t>
      </w:r>
      <w:r>
        <w:rPr>
          <w:rFonts w:eastAsia="Times New Roman"/>
        </w:rPr>
        <w:t xml:space="preserve">Wieloletniej Prognozy Finansowej Gminy Łęka Opatowska na lata 2026 – 2040 </w:t>
      </w:r>
      <w:r>
        <w:t>(</w:t>
      </w:r>
      <w:r w:rsidR="00DD392D">
        <w:t xml:space="preserve">00:29:49 – 00:32:03 </w:t>
      </w:r>
      <w:r>
        <w:t>minuta transmisji)</w:t>
      </w:r>
      <w:r w:rsidR="00DD392D">
        <w:t>.</w:t>
      </w:r>
    </w:p>
    <w:p w14:paraId="2CE0001A" w14:textId="2E7F63AD" w:rsidR="00DD392D" w:rsidRDefault="00DD392D" w:rsidP="00DD392D">
      <w:pPr>
        <w:spacing w:after="240"/>
        <w:rPr>
          <w:rFonts w:eastAsia="Times New Roman"/>
        </w:rPr>
      </w:pPr>
      <w:r w:rsidRPr="00040256">
        <w:rPr>
          <w:b/>
          <w:u w:val="single"/>
        </w:rPr>
        <w:t xml:space="preserve">Wobec braku uwag, Rada Gminy w obecności 10-ciu radnych uczestniczących </w:t>
      </w:r>
      <w:r w:rsidRPr="00040256">
        <w:rPr>
          <w:b/>
          <w:u w:val="single"/>
        </w:rPr>
        <w:br/>
        <w:t xml:space="preserve">w posiedzeniu – 10 głosami „za”, podjęła uchwałę nr </w:t>
      </w:r>
      <w:r w:rsidRPr="00040256">
        <w:rPr>
          <w:rFonts w:eastAsia="Times New Roman"/>
          <w:b/>
          <w:bCs/>
          <w:u w:val="single"/>
        </w:rPr>
        <w:t>XXIX/13</w:t>
      </w:r>
      <w:r>
        <w:rPr>
          <w:rFonts w:eastAsia="Times New Roman"/>
          <w:b/>
          <w:bCs/>
          <w:u w:val="single"/>
        </w:rPr>
        <w:t>6</w:t>
      </w:r>
      <w:r w:rsidRPr="00040256">
        <w:rPr>
          <w:rFonts w:eastAsia="Times New Roman"/>
          <w:b/>
          <w:bCs/>
          <w:u w:val="single"/>
        </w:rPr>
        <w:t>/2026 w sprawie</w:t>
      </w:r>
      <w:r>
        <w:rPr>
          <w:rFonts w:eastAsia="Times New Roman"/>
          <w:b/>
          <w:bCs/>
          <w:u w:val="single"/>
        </w:rPr>
        <w:t xml:space="preserve"> </w:t>
      </w:r>
      <w:r w:rsidRPr="00FE0733">
        <w:rPr>
          <w:rFonts w:eastAsia="Times New Roman"/>
          <w:b/>
          <w:bCs/>
          <w:u w:val="single"/>
        </w:rPr>
        <w:t>zmian Wieloletniej Prognozy Finansowej Gminy Łęka Opatowska na lata 2026 – 2040.</w:t>
      </w:r>
    </w:p>
    <w:p w14:paraId="57E47A2D" w14:textId="30BD284B" w:rsidR="00040256" w:rsidRDefault="00000000">
      <w:pPr>
        <w:spacing w:after="240"/>
        <w:rPr>
          <w:b/>
          <w:u w:val="single"/>
        </w:rPr>
      </w:pP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10, PRZECIW: 0, WSTRZYMUJĘ SIĘ: 0, BRAK GŁOSU: 0, NIEOBECNI: 5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(10)</w:t>
      </w:r>
      <w:r>
        <w:rPr>
          <w:rFonts w:eastAsia="Times New Roman"/>
        </w:rPr>
        <w:br/>
        <w:t>Grzegorz Adamski, Adam Gawlik, Piotr Jeziorny, Wojciech Nawrocki, Magdalena Osada, Marian Pacyna, Mieczysław Skotnik, Katarzyna Szczepańska, Kamil Wesołowski, Ryszard Wierzba</w:t>
      </w:r>
      <w:r>
        <w:rPr>
          <w:rFonts w:eastAsia="Times New Roman"/>
        </w:rPr>
        <w:br/>
        <w:t>NIEOBECNI (5)</w:t>
      </w:r>
      <w:r>
        <w:rPr>
          <w:rFonts w:eastAsia="Times New Roman"/>
        </w:rPr>
        <w:br/>
        <w:t>Wojciech Gruszka, Małgorzata Kaczmarzyk, Łukasz Olbrych, Agata Rybak, Mateusz Sroka</w:t>
      </w:r>
    </w:p>
    <w:p w14:paraId="070C3160" w14:textId="43FA7F3B" w:rsidR="00246F36" w:rsidRPr="00246F36" w:rsidRDefault="00000000" w:rsidP="00246F36">
      <w:pPr>
        <w:spacing w:after="240"/>
        <w:rPr>
          <w:rFonts w:eastAsia="Times New Roman"/>
        </w:rPr>
      </w:pPr>
      <w:r w:rsidRPr="00FE0733">
        <w:rPr>
          <w:rFonts w:eastAsia="Times New Roman"/>
          <w:b/>
          <w:bCs/>
        </w:rPr>
        <w:t>8. Podjęcie uchwały w sprawie określenia szczegółowego trybu i harmonogramu opracowania projektu Strategii Rozwoju Gminy Łęka Opatowska na lata 2027-2036 w tym trybu konsultacji.</w:t>
      </w:r>
      <w:r w:rsidRPr="00FE0733">
        <w:rPr>
          <w:rFonts w:eastAsia="Times New Roman"/>
          <w:b/>
          <w:bCs/>
        </w:rPr>
        <w:br/>
      </w:r>
      <w:r>
        <w:rPr>
          <w:rFonts w:eastAsia="Times New Roman"/>
        </w:rPr>
        <w:br/>
      </w:r>
      <w:r w:rsidR="00FE0733">
        <w:rPr>
          <w:rFonts w:eastAsia="Times New Roman"/>
        </w:rPr>
        <w:t xml:space="preserve">Głos zabrała Wójt gminy – Karolina Goj, która wyjaśniła, iż </w:t>
      </w:r>
      <w:r w:rsidR="00A93978">
        <w:rPr>
          <w:rFonts w:eastAsia="Times New Roman"/>
        </w:rPr>
        <w:t>z końcem bieżącego roku upływa okres obowiązywania Strategii Rozwoju Gminy Łęka Opatowska na lata 2017- 2026. W związku z czym konieczne jest podjęcie prac nad przygotowaniem dokumentu strategicznego jakby na kolejne lata i ta uchwała określa szczególny tryb i harmonogram opracowania projektu strategii rozwoju Gminy Łęka Opatowska na lata 2027-20</w:t>
      </w:r>
      <w:r w:rsidR="00850E06">
        <w:rPr>
          <w:rFonts w:eastAsia="Times New Roman"/>
        </w:rPr>
        <w:t>3</w:t>
      </w:r>
      <w:r w:rsidR="00A93978">
        <w:rPr>
          <w:rFonts w:eastAsia="Times New Roman"/>
        </w:rPr>
        <w:t xml:space="preserve">6 .tj.  </w:t>
      </w:r>
      <w:r w:rsidR="00A93978">
        <w:rPr>
          <w:rFonts w:eastAsia="Times New Roman"/>
        </w:rPr>
        <w:br/>
        <w:t xml:space="preserve">- Powołane w drodze Zarządzenia Wójta Gminy Łęka Opatowska zespołu </w:t>
      </w:r>
      <w:r w:rsidR="00850E06">
        <w:rPr>
          <w:rFonts w:eastAsia="Times New Roman"/>
        </w:rPr>
        <w:t>ds.</w:t>
      </w:r>
      <w:r w:rsidR="00A93978">
        <w:rPr>
          <w:rFonts w:eastAsia="Times New Roman"/>
        </w:rPr>
        <w:t xml:space="preserve"> opracowania projektu </w:t>
      </w:r>
      <w:r w:rsidR="00246F36" w:rsidRPr="00246F36">
        <w:rPr>
          <w:rFonts w:eastAsia="Times New Roman"/>
        </w:rPr>
        <w:t>Strategii Rozwoju Gminy Łęka Opatowska na lata 2027-2036</w:t>
      </w:r>
      <w:r w:rsidR="00A93978">
        <w:rPr>
          <w:rFonts w:eastAsia="Times New Roman"/>
        </w:rPr>
        <w:t>;</w:t>
      </w:r>
      <w:r w:rsidR="00A93978">
        <w:rPr>
          <w:rFonts w:eastAsia="Times New Roman"/>
        </w:rPr>
        <w:br/>
        <w:t xml:space="preserve">- </w:t>
      </w:r>
      <w:r w:rsidR="00246F36" w:rsidRPr="00246F36">
        <w:rPr>
          <w:rFonts w:eastAsia="Times New Roman"/>
        </w:rPr>
        <w:t>Przeprowadzenie badań ankietowych wśród mieszkańców Gminy Łęka Opatowska w celu poznania ich opinii na temat rozwoju Gminy Łęka Opatowska</w:t>
      </w:r>
      <w:r w:rsidR="00A93978">
        <w:rPr>
          <w:rFonts w:eastAsia="Times New Roman"/>
        </w:rPr>
        <w:t xml:space="preserve">; </w:t>
      </w:r>
      <w:r w:rsidR="00A93978">
        <w:rPr>
          <w:rFonts w:eastAsia="Times New Roman"/>
        </w:rPr>
        <w:br/>
        <w:t xml:space="preserve">- </w:t>
      </w:r>
      <w:r w:rsidR="00246F36" w:rsidRPr="00246F36">
        <w:rPr>
          <w:rFonts w:eastAsia="Times New Roman"/>
        </w:rPr>
        <w:t>Przygotowanie diagnozy sytuacji społecznej, gospodarczej, przestrzennej i klimatyczno-środowiskowej Gminy</w:t>
      </w:r>
      <w:r w:rsidR="00A93978">
        <w:rPr>
          <w:rFonts w:eastAsia="Times New Roman"/>
        </w:rPr>
        <w:t>;</w:t>
      </w:r>
      <w:r w:rsidR="00A93978">
        <w:rPr>
          <w:rFonts w:eastAsia="Times New Roman"/>
        </w:rPr>
        <w:br/>
        <w:t xml:space="preserve">- </w:t>
      </w:r>
      <w:r w:rsidR="00246F36" w:rsidRPr="00246F36">
        <w:rPr>
          <w:rFonts w:eastAsia="Times New Roman"/>
        </w:rPr>
        <w:t>Wypracowanie założeń programowych Strategii</w:t>
      </w:r>
      <w:r w:rsidR="00A93978">
        <w:rPr>
          <w:rFonts w:eastAsia="Times New Roman"/>
        </w:rPr>
        <w:t>;</w:t>
      </w:r>
      <w:r w:rsidR="00A93978">
        <w:rPr>
          <w:rFonts w:eastAsia="Times New Roman"/>
        </w:rPr>
        <w:br/>
        <w:t xml:space="preserve">- </w:t>
      </w:r>
      <w:r w:rsidR="00AF7273" w:rsidRPr="00246F36">
        <w:rPr>
          <w:rFonts w:eastAsia="Times New Roman"/>
        </w:rPr>
        <w:t>Wypracowanie założeń funkcjonalno-przestrzennych Strategii</w:t>
      </w:r>
      <w:r w:rsidR="00A93978">
        <w:rPr>
          <w:rFonts w:eastAsia="Times New Roman"/>
        </w:rPr>
        <w:t>;</w:t>
      </w:r>
      <w:r w:rsidR="00A93978">
        <w:rPr>
          <w:rFonts w:eastAsia="Times New Roman"/>
        </w:rPr>
        <w:br/>
        <w:t>-</w:t>
      </w:r>
      <w:r w:rsidR="00AF7273">
        <w:rPr>
          <w:rFonts w:eastAsia="Times New Roman"/>
        </w:rPr>
        <w:t xml:space="preserve"> </w:t>
      </w:r>
      <w:r w:rsidR="00AF7273" w:rsidRPr="00246F36">
        <w:rPr>
          <w:rFonts w:eastAsia="Times New Roman"/>
        </w:rPr>
        <w:t>Wypracowanie założeń wdrożeniowych Strategii</w:t>
      </w:r>
      <w:r w:rsidR="00A93978">
        <w:rPr>
          <w:rFonts w:eastAsia="Times New Roman"/>
        </w:rPr>
        <w:t xml:space="preserve"> </w:t>
      </w:r>
      <w:r w:rsidR="00A93978">
        <w:rPr>
          <w:rFonts w:eastAsia="Times New Roman"/>
        </w:rPr>
        <w:br/>
        <w:t>-</w:t>
      </w:r>
      <w:r w:rsidR="00AF7273">
        <w:rPr>
          <w:rFonts w:eastAsia="Times New Roman"/>
        </w:rPr>
        <w:t xml:space="preserve"> </w:t>
      </w:r>
      <w:r w:rsidR="00AF7273" w:rsidRPr="00246F36">
        <w:rPr>
          <w:rFonts w:eastAsia="Times New Roman"/>
        </w:rPr>
        <w:t>Przygotowanie projektu Strategii wraz z wnioskami z diagnozy i uwzględnieniem wyników badań ankietowych</w:t>
      </w:r>
      <w:r w:rsidR="00A93978">
        <w:rPr>
          <w:rFonts w:eastAsia="Times New Roman"/>
        </w:rPr>
        <w:t>;</w:t>
      </w:r>
      <w:r w:rsidR="00D24175">
        <w:rPr>
          <w:rFonts w:eastAsia="Times New Roman"/>
        </w:rPr>
        <w:t xml:space="preserve"> </w:t>
      </w:r>
      <w:r w:rsidR="00A93978">
        <w:rPr>
          <w:rFonts w:eastAsia="Times New Roman"/>
        </w:rPr>
        <w:br/>
        <w:t xml:space="preserve">- </w:t>
      </w:r>
      <w:r w:rsidR="00AF7273" w:rsidRPr="00246F36">
        <w:rPr>
          <w:rFonts w:eastAsia="Times New Roman"/>
        </w:rPr>
        <w:t>Przeprowadzenie procedury konsultacji i opiniowania projektu Strategii</w:t>
      </w:r>
      <w:r w:rsidR="00A93978">
        <w:rPr>
          <w:rFonts w:eastAsia="Times New Roman"/>
        </w:rPr>
        <w:t>;</w:t>
      </w:r>
      <w:r w:rsidR="00A93978">
        <w:rPr>
          <w:rFonts w:eastAsia="Times New Roman"/>
        </w:rPr>
        <w:br/>
        <w:t xml:space="preserve">- </w:t>
      </w:r>
      <w:r w:rsidR="00AF7273" w:rsidRPr="00246F36">
        <w:rPr>
          <w:rFonts w:eastAsia="Times New Roman"/>
        </w:rPr>
        <w:t>Przygotowanie ostatecznego projektu Strategii uwzględniającego wyniki konsultacji społecznych oraz treści opinii Zarządu Województwa Wielkopolskiego</w:t>
      </w:r>
      <w:r w:rsidR="00A93978">
        <w:rPr>
          <w:rFonts w:eastAsia="Times New Roman"/>
        </w:rPr>
        <w:t xml:space="preserve"> </w:t>
      </w:r>
      <w:r w:rsidR="00246F36" w:rsidRPr="00246F36">
        <w:rPr>
          <w:rFonts w:eastAsia="Times New Roman"/>
        </w:rPr>
        <w:t xml:space="preserve">w drodze uchwały, </w:t>
      </w:r>
      <w:r w:rsidR="00246F36" w:rsidRPr="00246F36">
        <w:rPr>
          <w:rFonts w:eastAsia="Times New Roman"/>
        </w:rPr>
        <w:lastRenderedPageBreak/>
        <w:t>określa</w:t>
      </w:r>
      <w:r w:rsidR="00D24175">
        <w:rPr>
          <w:rFonts w:eastAsia="Times New Roman"/>
        </w:rPr>
        <w:t>jącej</w:t>
      </w:r>
      <w:r w:rsidR="00246F36" w:rsidRPr="00246F36">
        <w:rPr>
          <w:rFonts w:eastAsia="Times New Roman"/>
        </w:rPr>
        <w:t xml:space="preserve"> szczegółowy tryb i harmonogram opracowania projektu strategii rozwoju gminy, w tym tryb konsultacji</w:t>
      </w:r>
      <w:r w:rsidR="00D24175">
        <w:rPr>
          <w:rFonts w:eastAsia="Times New Roman"/>
        </w:rPr>
        <w:t>.</w:t>
      </w:r>
    </w:p>
    <w:p w14:paraId="7FEBE34D" w14:textId="77777777" w:rsidR="00871519" w:rsidRDefault="00D24175" w:rsidP="00246F36">
      <w:pPr>
        <w:spacing w:after="240"/>
        <w:rPr>
          <w:rFonts w:eastAsia="Times New Roman"/>
        </w:rPr>
      </w:pPr>
      <w:r>
        <w:rPr>
          <w:rFonts w:eastAsia="Times New Roman"/>
        </w:rPr>
        <w:t>Następnie głos zabrała Radna Magdalena Osada, która spytała o informację o terminach czy będzie opublikowana na stronie internetowej?</w:t>
      </w:r>
    </w:p>
    <w:p w14:paraId="27AA45C3" w14:textId="2E767D4F" w:rsidR="00871519" w:rsidRDefault="00871519" w:rsidP="00246F36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Wójt Gminy – Karolina Goj odpowiedziała, iż tak na pewno informacje o terminach będą udostępnione na stronie internetowej gminy jak i portalu społecznościowym. </w:t>
      </w:r>
    </w:p>
    <w:p w14:paraId="7106C8C5" w14:textId="77777777" w:rsidR="00871519" w:rsidRPr="00FE0733" w:rsidRDefault="00871519" w:rsidP="00871519">
      <w:pPr>
        <w:spacing w:after="240"/>
        <w:rPr>
          <w:rFonts w:eastAsia="Times New Roman"/>
          <w:b/>
          <w:bCs/>
          <w:u w:val="single"/>
        </w:rPr>
      </w:pPr>
      <w:r w:rsidRPr="00040256">
        <w:rPr>
          <w:b/>
          <w:u w:val="single"/>
        </w:rPr>
        <w:t xml:space="preserve">Wobec braku uwag, Rada Gminy w obecności 10-ciu radnych uczestniczących </w:t>
      </w:r>
      <w:r w:rsidRPr="00040256">
        <w:rPr>
          <w:b/>
          <w:u w:val="single"/>
        </w:rPr>
        <w:br/>
        <w:t xml:space="preserve">w posiedzeniu – 10 głosami „za”, podjęła uchwałę nr </w:t>
      </w:r>
      <w:r w:rsidRPr="00040256">
        <w:rPr>
          <w:rFonts w:eastAsia="Times New Roman"/>
          <w:b/>
          <w:bCs/>
          <w:u w:val="single"/>
        </w:rPr>
        <w:t>XXIX/13</w:t>
      </w:r>
      <w:r>
        <w:rPr>
          <w:rFonts w:eastAsia="Times New Roman"/>
          <w:b/>
          <w:bCs/>
          <w:u w:val="single"/>
        </w:rPr>
        <w:t>7</w:t>
      </w:r>
      <w:r w:rsidRPr="00040256">
        <w:rPr>
          <w:rFonts w:eastAsia="Times New Roman"/>
          <w:b/>
          <w:bCs/>
          <w:u w:val="single"/>
        </w:rPr>
        <w:t>/2026 w sprawie</w:t>
      </w:r>
      <w:r>
        <w:rPr>
          <w:rFonts w:eastAsia="Times New Roman"/>
          <w:b/>
          <w:bCs/>
          <w:u w:val="single"/>
        </w:rPr>
        <w:t xml:space="preserve"> </w:t>
      </w:r>
      <w:r w:rsidRPr="00FE0733">
        <w:rPr>
          <w:rFonts w:eastAsia="Times New Roman"/>
          <w:b/>
          <w:bCs/>
          <w:u w:val="single"/>
        </w:rPr>
        <w:t xml:space="preserve">określenia szczegółowego trybu i harmonogramu opracowania projektu Strategii Rozwoju Gminy Łęka Opatowska na lata 2027-2036 w tym trybu konsultacji. </w:t>
      </w:r>
    </w:p>
    <w:p w14:paraId="3FA9FC98" w14:textId="52766533" w:rsidR="00C4793A" w:rsidRDefault="00246F36" w:rsidP="00246F36">
      <w:pPr>
        <w:spacing w:after="240"/>
        <w:rPr>
          <w:rFonts w:eastAsia="Times New Roman"/>
        </w:rPr>
      </w:pP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10, PRZECIW: 0, WSTRZYMUJĘ SIĘ: 0, BRAK GŁOSU: 0, NIEOBECNI: 5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(10)</w:t>
      </w:r>
      <w:r>
        <w:rPr>
          <w:rFonts w:eastAsia="Times New Roman"/>
        </w:rPr>
        <w:br/>
        <w:t>Grzegorz Adamski, Adam Gawlik, Piotr Jeziorny, Wojciech Nawrocki, Magdalena Osada, Marian Pacyna, Mieczysław Skotnik, Katarzyna Szczepańska, Kamil Wesołowski, Ryszard Wierzba</w:t>
      </w:r>
      <w:r>
        <w:rPr>
          <w:rFonts w:eastAsia="Times New Roman"/>
        </w:rPr>
        <w:br/>
        <w:t>NIEOBECNI (5)</w:t>
      </w:r>
      <w:r>
        <w:rPr>
          <w:rFonts w:eastAsia="Times New Roman"/>
        </w:rPr>
        <w:br/>
        <w:t>Wojciech Gruszka, Małgorzata Kaczmarzyk, Łukasz Olbrych, Agata Rybak, Mateusz Sroka</w:t>
      </w:r>
    </w:p>
    <w:p w14:paraId="493EF8F3" w14:textId="369FDBAA" w:rsidR="00871519" w:rsidRPr="00871519" w:rsidRDefault="00000000" w:rsidP="00871519">
      <w:pPr>
        <w:spacing w:after="240"/>
        <w:rPr>
          <w:rFonts w:eastAsia="Times New Roman"/>
        </w:rPr>
      </w:pPr>
      <w:r w:rsidRPr="00FE0733">
        <w:rPr>
          <w:rFonts w:eastAsia="Times New Roman"/>
          <w:b/>
          <w:bCs/>
        </w:rPr>
        <w:t>9. Podjęcie uchwały w sprawie ustanowienia zasad zwrotu kosztów podróży służbowej sołtysom Gminy Łęka Opatowska.</w:t>
      </w:r>
      <w:r w:rsidRPr="00FE0733">
        <w:rPr>
          <w:rFonts w:eastAsia="Times New Roman"/>
          <w:b/>
          <w:bCs/>
        </w:rPr>
        <w:br/>
      </w:r>
      <w:r>
        <w:rPr>
          <w:rFonts w:eastAsia="Times New Roman"/>
        </w:rPr>
        <w:br/>
      </w:r>
      <w:r w:rsidR="00FE0733">
        <w:rPr>
          <w:rFonts w:eastAsia="Times New Roman"/>
        </w:rPr>
        <w:t xml:space="preserve">Głos zabrała Sekretarz Gminy – Małgorzata </w:t>
      </w:r>
      <w:proofErr w:type="spellStart"/>
      <w:r w:rsidR="00FE0733">
        <w:rPr>
          <w:rFonts w:eastAsia="Times New Roman"/>
        </w:rPr>
        <w:t>Gąszczak</w:t>
      </w:r>
      <w:proofErr w:type="spellEnd"/>
      <w:r w:rsidR="00FE0733">
        <w:rPr>
          <w:rFonts w:eastAsia="Times New Roman"/>
        </w:rPr>
        <w:t xml:space="preserve"> </w:t>
      </w:r>
      <w:r w:rsidR="00FC3D4A">
        <w:rPr>
          <w:rFonts w:eastAsia="Times New Roman"/>
        </w:rPr>
        <w:t xml:space="preserve">, która wyjaśniła iż, </w:t>
      </w:r>
      <w:r w:rsidR="004D6409">
        <w:rPr>
          <w:rFonts w:eastAsia="Times New Roman"/>
        </w:rPr>
        <w:t>sołtysi pełnią funkcje społeczne, ich działalność nie ogranicza się tylko do terenu sołectwa czy gminy. Pełnienie tej funkcji wiąże się niejednokrotnie z wyjazdami poza terenem giny czy to w obrębie powiatu czy nawet na spotkania w Urzędzie Wojewódzkim czy Urzędzie Marszałkowskim. W chwili obecnej nie ma takiej możliwości, aby sołtysom zwracać koszty podróży</w:t>
      </w:r>
      <w:r w:rsidR="00850E06">
        <w:rPr>
          <w:rFonts w:eastAsia="Times New Roman"/>
        </w:rPr>
        <w:t xml:space="preserve">, </w:t>
      </w:r>
      <w:r w:rsidR="004D6409">
        <w:rPr>
          <w:rFonts w:eastAsia="Times New Roman"/>
        </w:rPr>
        <w:t xml:space="preserve">dlatego kierując się przepisami ustawy o samorządzie gminnym, która daje możliwość podjęcia Radzie takiej uchwały, która </w:t>
      </w:r>
      <w:r w:rsidR="00850E06">
        <w:rPr>
          <w:rFonts w:eastAsia="Times New Roman"/>
        </w:rPr>
        <w:t xml:space="preserve">umożliwi </w:t>
      </w:r>
      <w:r w:rsidR="004D6409">
        <w:rPr>
          <w:rFonts w:eastAsia="Times New Roman"/>
        </w:rPr>
        <w:t>zwrot kosztów podróży sołtysom i członkom Rady Sołeckiej przedstawi</w:t>
      </w:r>
      <w:r w:rsidR="00850E06">
        <w:rPr>
          <w:rFonts w:eastAsia="Times New Roman"/>
        </w:rPr>
        <w:t xml:space="preserve">a się </w:t>
      </w:r>
      <w:r w:rsidR="004D6409">
        <w:rPr>
          <w:rFonts w:eastAsia="Times New Roman"/>
        </w:rPr>
        <w:t xml:space="preserve"> projekt uchwały</w:t>
      </w:r>
      <w:r w:rsidR="00850E06">
        <w:rPr>
          <w:rFonts w:eastAsia="Times New Roman"/>
        </w:rPr>
        <w:t>,</w:t>
      </w:r>
      <w:r w:rsidR="004D6409">
        <w:rPr>
          <w:rFonts w:eastAsia="Times New Roman"/>
        </w:rPr>
        <w:t xml:space="preserve"> który wczoraj był omówiony na komisji. Projekt zakłada wprowadzenie zwrotu kosztów podróży tylko dla sołtysów nie dla członków Rady Sołeckiej. Odbyta podróż musi być związana z pełnieniem funkcji i musi być poza terytorium gminy. W uchwale tez jest uregulowane wysokość zwrotu </w:t>
      </w:r>
      <w:r w:rsidR="007C3B05">
        <w:rPr>
          <w:rFonts w:eastAsia="Times New Roman"/>
        </w:rPr>
        <w:t>kosztów podróży, które będą pokrywane zgodnie z rozporządzeniem Ministra infrastruktury z dnia 25 marca 2002 r. w sprawie warunków ustalenia oraz sposobu dokonywania zwrotu kosztów używania dla celów służbowych samochodów osobowych, motocykli i motorowerów nie będących własnością  pracodawcy</w:t>
      </w:r>
      <w:r w:rsidR="00850E06">
        <w:rPr>
          <w:rFonts w:eastAsia="Times New Roman"/>
        </w:rPr>
        <w:t>,</w:t>
      </w:r>
      <w:r w:rsidR="007C3B05">
        <w:rPr>
          <w:rFonts w:eastAsia="Times New Roman"/>
        </w:rPr>
        <w:t xml:space="preserve"> czyli identycznie jak pracownicy Urzędu Gminy. W tej uchwale uregulowane są również terminy co do złożenia rozliczenia delegacji i zwrotu wypłaconych poniesionych kosztów podróży. Celem zapewnienia sołtysom możliwości zwrotu tych kosztów </w:t>
      </w:r>
      <w:r w:rsidR="00850E06">
        <w:rPr>
          <w:rFonts w:eastAsia="Times New Roman"/>
        </w:rPr>
        <w:t xml:space="preserve">wnioskuje się </w:t>
      </w:r>
      <w:r w:rsidR="007C3B05">
        <w:rPr>
          <w:rFonts w:eastAsia="Times New Roman"/>
        </w:rPr>
        <w:t>o podjęcie niniejszej uchwały.</w:t>
      </w:r>
      <w:r w:rsidR="00871519" w:rsidRPr="00871519">
        <w:rPr>
          <w:rFonts w:eastAsia="Times New Roman"/>
        </w:rPr>
        <w:t xml:space="preserve"> </w:t>
      </w:r>
    </w:p>
    <w:p w14:paraId="4CDCD921" w14:textId="77777777" w:rsidR="00787610" w:rsidRDefault="007C3B05" w:rsidP="0087151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Jako kolejna głos zabrała Radna M. Osada, która spytała jakiego rzędu </w:t>
      </w:r>
      <w:r w:rsidR="00787610">
        <w:rPr>
          <w:rFonts w:eastAsia="Times New Roman"/>
        </w:rPr>
        <w:t>szacowane są koszty?</w:t>
      </w:r>
    </w:p>
    <w:p w14:paraId="41B3FB40" w14:textId="164DE3BE" w:rsidR="00C4793A" w:rsidRDefault="00787610" w:rsidP="00871519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Sekretarz Gminy – M. </w:t>
      </w:r>
      <w:proofErr w:type="spellStart"/>
      <w:r>
        <w:rPr>
          <w:rFonts w:eastAsia="Times New Roman"/>
        </w:rPr>
        <w:t>Gąszczak</w:t>
      </w:r>
      <w:proofErr w:type="spellEnd"/>
      <w:r>
        <w:rPr>
          <w:rFonts w:eastAsia="Times New Roman"/>
        </w:rPr>
        <w:t xml:space="preserve"> odpowiedziała, iż podróże </w:t>
      </w:r>
      <w:r w:rsidR="00850E06">
        <w:rPr>
          <w:rFonts w:eastAsia="Times New Roman"/>
        </w:rPr>
        <w:t>s</w:t>
      </w:r>
      <w:r>
        <w:rPr>
          <w:rFonts w:eastAsia="Times New Roman"/>
        </w:rPr>
        <w:t xml:space="preserve">ołtysów są bardzo sporadyczne, jest ich niewiele . W zeszłym roku było kilka wyjazdów. A nawet jak były wyjazdy na terenie </w:t>
      </w:r>
      <w:r>
        <w:rPr>
          <w:rFonts w:eastAsia="Times New Roman"/>
        </w:rPr>
        <w:lastRenderedPageBreak/>
        <w:t>powiatu to</w:t>
      </w:r>
      <w:r w:rsidR="00E401BE">
        <w:rPr>
          <w:rFonts w:eastAsia="Times New Roman"/>
        </w:rPr>
        <w:t xml:space="preserve"> </w:t>
      </w:r>
      <w:r>
        <w:rPr>
          <w:rFonts w:eastAsia="Times New Roman"/>
        </w:rPr>
        <w:t xml:space="preserve">Sołtysi nie zwracali się o zwrot kosztów podróży. Raczej nie będą to duże kwoty.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040256">
        <w:rPr>
          <w:b/>
          <w:u w:val="single"/>
        </w:rPr>
        <w:t xml:space="preserve">Wobec braku uwag, Rada Gminy w obecności 10-ciu radnych uczestniczących </w:t>
      </w:r>
      <w:r w:rsidRPr="00040256">
        <w:rPr>
          <w:b/>
          <w:u w:val="single"/>
        </w:rPr>
        <w:br/>
        <w:t xml:space="preserve">w posiedzeniu – 10 głosami „za”, podjęła uchwałę nr </w:t>
      </w:r>
      <w:r w:rsidRPr="00040256">
        <w:rPr>
          <w:rFonts w:eastAsia="Times New Roman"/>
          <w:b/>
          <w:bCs/>
          <w:u w:val="single"/>
        </w:rPr>
        <w:t>XXIX/13</w:t>
      </w:r>
      <w:r>
        <w:rPr>
          <w:rFonts w:eastAsia="Times New Roman"/>
          <w:b/>
          <w:bCs/>
          <w:u w:val="single"/>
        </w:rPr>
        <w:t>7</w:t>
      </w:r>
      <w:r w:rsidR="00850E06">
        <w:rPr>
          <w:rFonts w:eastAsia="Times New Roman"/>
          <w:b/>
          <w:bCs/>
          <w:u w:val="single"/>
        </w:rPr>
        <w:t>/</w:t>
      </w:r>
      <w:r w:rsidRPr="00040256">
        <w:rPr>
          <w:rFonts w:eastAsia="Times New Roman"/>
          <w:b/>
          <w:bCs/>
          <w:u w:val="single"/>
        </w:rPr>
        <w:t>2026 w sprawie</w:t>
      </w:r>
      <w:r>
        <w:rPr>
          <w:rFonts w:eastAsia="Times New Roman"/>
        </w:rPr>
        <w:t xml:space="preserve"> </w:t>
      </w:r>
      <w:r w:rsidRPr="00787610">
        <w:rPr>
          <w:rFonts w:eastAsia="Times New Roman"/>
          <w:b/>
          <w:bCs/>
          <w:u w:val="single"/>
        </w:rPr>
        <w:t xml:space="preserve">ustanowienia zasad zwrotu kosztów podróży służbowej sołtysom Gminy Łęka Opatowska.. </w:t>
      </w:r>
      <w:r w:rsidRPr="00787610">
        <w:rPr>
          <w:rFonts w:eastAsia="Times New Roman"/>
          <w:b/>
          <w:bCs/>
          <w:u w:val="single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10, PRZECIW: 0, WSTRZYMUJĘ SIĘ: 0, BRAK GŁOSU: 0, NIEOBECNI: 5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(10)</w:t>
      </w:r>
      <w:r>
        <w:rPr>
          <w:rFonts w:eastAsia="Times New Roman"/>
        </w:rPr>
        <w:br/>
        <w:t>Grzegorz Adamski, Adam Gawlik, Piotr Jeziorny, Wojciech Nawrocki, Magdalena Osada, Marian Pacyna, Mieczysław Skotnik, Katarzyna Szczepańska, Kamil Wesołowski, Ryszard Wierzba</w:t>
      </w:r>
      <w:r>
        <w:rPr>
          <w:rFonts w:eastAsia="Times New Roman"/>
        </w:rPr>
        <w:br/>
        <w:t>NIEOBECNI (5)</w:t>
      </w:r>
      <w:r>
        <w:rPr>
          <w:rFonts w:eastAsia="Times New Roman"/>
        </w:rPr>
        <w:br/>
        <w:t>Wojciech Gruszka, Małgorzata Kaczmarzyk, Łukasz Olbrych, Agata Rybak, Mateusz Sroka</w:t>
      </w:r>
    </w:p>
    <w:p w14:paraId="2865A42F" w14:textId="01734AC0" w:rsidR="00D0727C" w:rsidRPr="00D0727C" w:rsidRDefault="00000000" w:rsidP="00D0727C">
      <w:pPr>
        <w:spacing w:after="240"/>
        <w:rPr>
          <w:rFonts w:eastAsia="Times New Roman"/>
        </w:rPr>
      </w:pPr>
      <w:r w:rsidRPr="00787610">
        <w:rPr>
          <w:rFonts w:eastAsia="Times New Roman"/>
          <w:b/>
          <w:bCs/>
        </w:rPr>
        <w:t>10. Podjęcie uchwały w sprawie przyjęcia Programu Wspierania Rodziny w Gminie Łęka Opatowska na lata 2026-2028.</w:t>
      </w:r>
      <w:r w:rsidRPr="00787610">
        <w:rPr>
          <w:rFonts w:eastAsia="Times New Roman"/>
          <w:b/>
          <w:bCs/>
        </w:rPr>
        <w:br/>
      </w:r>
      <w:r>
        <w:rPr>
          <w:rFonts w:eastAsia="Times New Roman"/>
        </w:rPr>
        <w:br/>
      </w:r>
      <w:r w:rsidR="00787610">
        <w:rPr>
          <w:rFonts w:eastAsia="Times New Roman"/>
        </w:rPr>
        <w:t xml:space="preserve">Głos zabrała Kierownik GOPS – Lucyna </w:t>
      </w:r>
      <w:r w:rsidR="00850E06">
        <w:rPr>
          <w:rFonts w:eastAsia="Times New Roman"/>
        </w:rPr>
        <w:t xml:space="preserve">Kasprzak która wyjaśniła, iż projekt uchwały był omawiany na ostatnim posiedzeniu wspólnym Komisji Planowania i Budżetu oraz Gospodarczej. </w:t>
      </w:r>
      <w:r w:rsidR="00D0727C" w:rsidRPr="00D0727C">
        <w:rPr>
          <w:rFonts w:eastAsia="Times New Roman"/>
        </w:rPr>
        <w:t xml:space="preserve">Zgodnie z art. 176 pkt 1 w zw. z art. 179 pkt 2 ustawy z dnia 9 czerwca 2011 r. o wspieraniu rodziny i systemie pieczy zastępczej do zadań własnych gminy należy opracowanie i realizacja 3-letnich gminnych programów wspierania rodziny, a kompetencję do ich uchwalania ma rada gminy. </w:t>
      </w:r>
    </w:p>
    <w:p w14:paraId="5E5877B6" w14:textId="77777777" w:rsidR="00D0727C" w:rsidRPr="00D0727C" w:rsidRDefault="00D0727C" w:rsidP="00D0727C">
      <w:pPr>
        <w:spacing w:after="240"/>
        <w:rPr>
          <w:rFonts w:eastAsia="Times New Roman"/>
        </w:rPr>
      </w:pPr>
      <w:r w:rsidRPr="00D0727C">
        <w:rPr>
          <w:rFonts w:eastAsia="Times New Roman"/>
        </w:rPr>
        <w:t xml:space="preserve">Celem głównym Programu jest zapewnienie dzieciom i rodzinom warunków rozwoju oraz pomocy w sytuacjach trudnych poprzez utworzenie systemu wspierania rodziny. </w:t>
      </w:r>
    </w:p>
    <w:p w14:paraId="387764EE" w14:textId="1574F214" w:rsidR="00D0727C" w:rsidRPr="00D0727C" w:rsidRDefault="00D0727C" w:rsidP="00D0727C">
      <w:pPr>
        <w:spacing w:after="240"/>
        <w:rPr>
          <w:rFonts w:eastAsia="Times New Roman"/>
        </w:rPr>
      </w:pPr>
      <w:r w:rsidRPr="00D0727C">
        <w:rPr>
          <w:rFonts w:eastAsia="Times New Roman"/>
        </w:rPr>
        <w:t xml:space="preserve">Przyjmuje się, że realizacja działań w ramach poszczególnych celów z zakresu wspierania rodziny wzmocni potencjał rodziny, m.in. poprzez upowszechnienie wśród mieszkańców wiedzy na temat systemu wspierania rodziny, realizowanie programów służących wszechstronnemu rozwojowi dzieci i młodzieży oraz godzeniu przez dorosłych życia rodzinnego i zawodowego, a także zapewni rodzinie ze zdiagnozowanymi problemami odpowiednie do potrzeb usługi, pomoc i świadczenia. Realizując założenia Programu należy mieć na uwadze przede wszystkim dobro rodziny jako naturalnego środowiska rozwoju wszystkich jej członków, a w szczególności dzieci, które potrzebują ochrony i pomocy ze strony dorosłych. Niezwykle istotne jest poszanowanie praw dziecka, w tym prawa do opieki i wychowania w rodzinie, a w razie konieczności do opieki i wychowania w rodzinnych formach pieczy zastępczej, prawa do powrotu do rodziny, do stabilnego środowiska wychowawczego i pomocy w przygotowaniu do samodzielnego życia. Realizacja celów Programu powinna w kilkuletniej perspektywie doprowadzić do stworzenia sprawnie funkcjonującego systemu wsparcia rodziny i dziecka zgodnego z ustawowymi standardami opieki i wychowania. </w:t>
      </w:r>
    </w:p>
    <w:p w14:paraId="2ED00A8A" w14:textId="0823032E" w:rsidR="00FC3D4A" w:rsidRDefault="00D0727C" w:rsidP="00D0727C">
      <w:pPr>
        <w:spacing w:after="240"/>
        <w:rPr>
          <w:b/>
          <w:u w:val="single"/>
        </w:rPr>
      </w:pPr>
      <w:r w:rsidRPr="00D0727C">
        <w:rPr>
          <w:rFonts w:eastAsia="Times New Roman"/>
        </w:rPr>
        <w:t>Biorąc pod uwagę powyższe zasadne jest podjęcie uchwały.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Pr="00040256">
        <w:rPr>
          <w:b/>
          <w:u w:val="single"/>
        </w:rPr>
        <w:t xml:space="preserve">Wobec braku uwag, Rada Gminy w obecności 10-ciu radnych uczestniczących </w:t>
      </w:r>
      <w:r w:rsidRPr="00040256">
        <w:rPr>
          <w:b/>
          <w:u w:val="single"/>
        </w:rPr>
        <w:br/>
        <w:t xml:space="preserve">w posiedzeniu – 10 głosami „za”, podjęła uchwałę nr </w:t>
      </w:r>
      <w:r w:rsidRPr="00040256">
        <w:rPr>
          <w:rFonts w:eastAsia="Times New Roman"/>
          <w:b/>
          <w:bCs/>
          <w:u w:val="single"/>
        </w:rPr>
        <w:t>XXIX/13</w:t>
      </w:r>
      <w:r>
        <w:rPr>
          <w:rFonts w:eastAsia="Times New Roman"/>
          <w:b/>
          <w:bCs/>
          <w:u w:val="single"/>
        </w:rPr>
        <w:t>9</w:t>
      </w:r>
      <w:r w:rsidRPr="00040256">
        <w:rPr>
          <w:rFonts w:eastAsia="Times New Roman"/>
          <w:b/>
          <w:bCs/>
          <w:u w:val="single"/>
        </w:rPr>
        <w:t>/2026 w sprawie</w:t>
      </w:r>
      <w:r>
        <w:rPr>
          <w:rFonts w:eastAsia="Times New Roman"/>
          <w:b/>
          <w:bCs/>
          <w:u w:val="single"/>
        </w:rPr>
        <w:t xml:space="preserve"> </w:t>
      </w:r>
      <w:r w:rsidRPr="00FC3D4A">
        <w:rPr>
          <w:rFonts w:eastAsia="Times New Roman"/>
          <w:b/>
          <w:bCs/>
          <w:u w:val="single"/>
        </w:rPr>
        <w:lastRenderedPageBreak/>
        <w:t>przyjęcia Programu Wspierania Rodziny w Gminie Łęka Opatowska na lata 2026-2028.</w:t>
      </w:r>
      <w:r w:rsidRPr="00FC3D4A">
        <w:rPr>
          <w:rFonts w:eastAsia="Times New Roman"/>
          <w:b/>
          <w:bCs/>
          <w:u w:val="single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10, PRZECIW: 0, WSTRZYMUJĘ SIĘ: 0, BRAK GŁOSU: 0, NIEOBECNI: 5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(10)</w:t>
      </w:r>
      <w:r>
        <w:rPr>
          <w:rFonts w:eastAsia="Times New Roman"/>
        </w:rPr>
        <w:br/>
        <w:t>Grzegorz Adamski, Adam Gawlik, Piotr Jeziorny, Wojciech Nawrocki, Magdalena Osada, Marian Pacyna, Mieczysław Skotnik, Katarzyna Szczepańska, Kamil Wesołowski, Ryszard Wierzba</w:t>
      </w:r>
      <w:r>
        <w:rPr>
          <w:rFonts w:eastAsia="Times New Roman"/>
        </w:rPr>
        <w:br/>
        <w:t>NIEOBECNI (5)</w:t>
      </w:r>
      <w:r>
        <w:rPr>
          <w:rFonts w:eastAsia="Times New Roman"/>
        </w:rPr>
        <w:br/>
        <w:t>Wojciech Gruszka, Małgorzata Kaczmarzyk, Łukasz Olbrych, Agata Rybak, Mateusz Sroka</w:t>
      </w:r>
    </w:p>
    <w:p w14:paraId="3FCA8EE4" w14:textId="77777777" w:rsidR="002102D2" w:rsidRDefault="00FC3D4A" w:rsidP="00FC3D4A">
      <w:pPr>
        <w:pStyle w:val="NormalnyWeb"/>
        <w:spacing w:after="240" w:afterAutospacing="0"/>
        <w:rPr>
          <w:rFonts w:eastAsia="Times New Roman"/>
        </w:rPr>
      </w:pPr>
      <w:r w:rsidRPr="00FC3D4A">
        <w:rPr>
          <w:rFonts w:eastAsia="Times New Roman"/>
          <w:b/>
          <w:bCs/>
        </w:rPr>
        <w:t>11. Interpelacje i zapytania radnych.</w:t>
      </w:r>
      <w:r w:rsidRPr="00FC3D4A">
        <w:rPr>
          <w:rFonts w:eastAsia="Times New Roman"/>
          <w:b/>
          <w:bCs/>
        </w:rPr>
        <w:br/>
      </w:r>
      <w:r w:rsidRPr="00FC3D4A">
        <w:rPr>
          <w:rFonts w:eastAsia="Times New Roman"/>
          <w:b/>
          <w:bCs/>
        </w:rPr>
        <w:br/>
      </w:r>
      <w:r w:rsidRPr="00FC3D4A">
        <w:rPr>
          <w:rFonts w:eastAsia="Times New Roman"/>
        </w:rPr>
        <w:t>Brak interpelacji.</w:t>
      </w:r>
      <w:r w:rsidRPr="00FC3D4A">
        <w:rPr>
          <w:rFonts w:eastAsia="Times New Roman"/>
        </w:rPr>
        <w:br/>
      </w:r>
      <w:r w:rsidRPr="00FC3D4A">
        <w:rPr>
          <w:rFonts w:eastAsia="Times New Roman"/>
        </w:rPr>
        <w:br/>
      </w:r>
      <w:r w:rsidRPr="00FC3D4A">
        <w:rPr>
          <w:rFonts w:eastAsia="Times New Roman"/>
          <w:b/>
          <w:bCs/>
        </w:rPr>
        <w:t>12. Wolne wnioski i informacje.</w:t>
      </w:r>
      <w:r w:rsidRPr="00FC3D4A">
        <w:rPr>
          <w:rFonts w:eastAsia="Times New Roman"/>
          <w:b/>
          <w:bCs/>
        </w:rPr>
        <w:br/>
      </w:r>
      <w:r>
        <w:rPr>
          <w:rFonts w:eastAsia="Times New Roman"/>
        </w:rPr>
        <w:br/>
      </w:r>
      <w:r w:rsidR="00850E06">
        <w:rPr>
          <w:rFonts w:eastAsia="Times New Roman"/>
        </w:rPr>
        <w:t xml:space="preserve">Jako pierwsza głos zabrała Wójt Gminy </w:t>
      </w:r>
      <w:r>
        <w:rPr>
          <w:rFonts w:eastAsia="Times New Roman"/>
        </w:rPr>
        <w:t>- Karolina Goj</w:t>
      </w:r>
      <w:r w:rsidR="00850E06">
        <w:rPr>
          <w:rFonts w:eastAsia="Times New Roman"/>
        </w:rPr>
        <w:t xml:space="preserve">, która odniosła się </w:t>
      </w:r>
      <w:r w:rsidR="00E401BE">
        <w:rPr>
          <w:rFonts w:eastAsia="Times New Roman"/>
        </w:rPr>
        <w:t xml:space="preserve">do złożonej petycji w sprawie utrzymania oddziału przedszkolnego w Piaskach w roku szkolnym 2026/ 2027. Przekazała, że na spotkaniu z rodzicami nie podjęto żadnej </w:t>
      </w:r>
      <w:r w:rsidR="00CE12A5">
        <w:rPr>
          <w:rFonts w:eastAsia="Times New Roman"/>
        </w:rPr>
        <w:t xml:space="preserve">decyzji, po czym wpłynęła powyższa petycja i razem z radnymi postanowili, że odział przedszkolny </w:t>
      </w:r>
      <w:r w:rsidR="00A34249">
        <w:rPr>
          <w:rFonts w:eastAsia="Times New Roman"/>
        </w:rPr>
        <w:t>po</w:t>
      </w:r>
      <w:r w:rsidR="00CE12A5">
        <w:rPr>
          <w:rFonts w:eastAsia="Times New Roman"/>
        </w:rPr>
        <w:t>zostaje</w:t>
      </w:r>
      <w:r w:rsidR="00A34249">
        <w:rPr>
          <w:rFonts w:eastAsia="Times New Roman"/>
        </w:rPr>
        <w:t xml:space="preserve"> otwarty</w:t>
      </w:r>
      <w:r w:rsidR="00CE12A5">
        <w:rPr>
          <w:rFonts w:eastAsia="Times New Roman"/>
        </w:rPr>
        <w:t>.</w:t>
      </w:r>
    </w:p>
    <w:p w14:paraId="75685ED6" w14:textId="77777777" w:rsidR="002102D2" w:rsidRDefault="00CE12A5" w:rsidP="00FC3D4A">
      <w:pPr>
        <w:pStyle w:val="NormalnyWeb"/>
        <w:spacing w:after="240" w:afterAutospacing="0"/>
        <w:rPr>
          <w:rFonts w:eastAsia="Times New Roman"/>
        </w:rPr>
      </w:pPr>
      <w:r>
        <w:rPr>
          <w:rFonts w:eastAsia="Times New Roman"/>
        </w:rPr>
        <w:t xml:space="preserve">Następnie </w:t>
      </w:r>
      <w:r w:rsidR="002102D2">
        <w:rPr>
          <w:rFonts w:eastAsia="Times New Roman"/>
        </w:rPr>
        <w:t>R</w:t>
      </w:r>
      <w:r>
        <w:rPr>
          <w:rFonts w:eastAsia="Times New Roman"/>
        </w:rPr>
        <w:t xml:space="preserve">adny </w:t>
      </w:r>
      <w:r w:rsidR="00FC3D4A">
        <w:rPr>
          <w:rFonts w:eastAsia="Times New Roman"/>
        </w:rPr>
        <w:t>Piotr Jeziorny</w:t>
      </w:r>
      <w:r>
        <w:rPr>
          <w:rFonts w:eastAsia="Times New Roman"/>
        </w:rPr>
        <w:t xml:space="preserve"> spytał o budowę trasy S11 i co zostało ustalone w tym temacie.</w:t>
      </w:r>
    </w:p>
    <w:p w14:paraId="6936E988" w14:textId="77777777" w:rsidR="002102D2" w:rsidRDefault="00FC3D4A" w:rsidP="00FC3D4A">
      <w:pPr>
        <w:pStyle w:val="NormalnyWeb"/>
        <w:spacing w:after="240" w:afterAutospacing="0"/>
        <w:rPr>
          <w:rFonts w:eastAsia="Times New Roman"/>
        </w:rPr>
      </w:pPr>
      <w:r>
        <w:rPr>
          <w:rFonts w:eastAsia="Times New Roman"/>
        </w:rPr>
        <w:br/>
        <w:t>Karolina Goj</w:t>
      </w:r>
      <w:r w:rsidR="00CE12A5">
        <w:rPr>
          <w:rFonts w:eastAsia="Times New Roman"/>
        </w:rPr>
        <w:t xml:space="preserve"> odpowiedziała, że spotkanie z wojewodą wynikło z powodu doniesień o zawieszeniu budowy trasy S11 na terenie Gminy Łęka Opatowska, ale podczas spotkania upewniono się, że prace nie są wstrzymane. </w:t>
      </w:r>
      <w:r w:rsidR="00DE0411">
        <w:rPr>
          <w:rFonts w:eastAsia="Times New Roman"/>
        </w:rPr>
        <w:t>Przekazała również, że f</w:t>
      </w:r>
      <w:r w:rsidR="00CE12A5">
        <w:rPr>
          <w:rFonts w:eastAsia="Times New Roman"/>
        </w:rPr>
        <w:t xml:space="preserve">irma, która ma budować </w:t>
      </w:r>
      <w:r w:rsidR="002102D2">
        <w:rPr>
          <w:rFonts w:eastAsia="Times New Roman"/>
        </w:rPr>
        <w:t xml:space="preserve">ten </w:t>
      </w:r>
      <w:r w:rsidR="00CE12A5">
        <w:rPr>
          <w:rFonts w:eastAsia="Times New Roman"/>
        </w:rPr>
        <w:t>etap drogi planuje rozp</w:t>
      </w:r>
      <w:r w:rsidR="00DE0411">
        <w:rPr>
          <w:rFonts w:eastAsia="Times New Roman"/>
        </w:rPr>
        <w:t>o</w:t>
      </w:r>
      <w:r w:rsidR="00CE12A5">
        <w:rPr>
          <w:rFonts w:eastAsia="Times New Roman"/>
        </w:rPr>
        <w:t xml:space="preserve">cząć budowę </w:t>
      </w:r>
      <w:r w:rsidR="00DE0411">
        <w:rPr>
          <w:rFonts w:eastAsia="Times New Roman"/>
        </w:rPr>
        <w:t>w październiku.</w:t>
      </w:r>
      <w:r w:rsidR="00CE12A5">
        <w:rPr>
          <w:rFonts w:eastAsia="Times New Roman"/>
        </w:rPr>
        <w:t xml:space="preserve">  </w:t>
      </w:r>
    </w:p>
    <w:p w14:paraId="4ABABB03" w14:textId="77777777" w:rsidR="002102D2" w:rsidRDefault="002102D2" w:rsidP="00FC3D4A">
      <w:pPr>
        <w:pStyle w:val="NormalnyWeb"/>
        <w:spacing w:after="240" w:afterAutospacing="0"/>
        <w:rPr>
          <w:rFonts w:eastAsia="Times New Roman"/>
        </w:rPr>
      </w:pPr>
      <w:r>
        <w:rPr>
          <w:rFonts w:eastAsia="Times New Roman"/>
        </w:rPr>
        <w:t xml:space="preserve">Idąc dalej głos zabrała </w:t>
      </w:r>
      <w:r w:rsidR="00DE0411">
        <w:rPr>
          <w:rFonts w:eastAsia="Times New Roman"/>
        </w:rPr>
        <w:t xml:space="preserve">Sołtys </w:t>
      </w:r>
      <w:r>
        <w:rPr>
          <w:rFonts w:eastAsia="Times New Roman"/>
        </w:rPr>
        <w:t xml:space="preserve">wsi Piaski - </w:t>
      </w:r>
      <w:r w:rsidR="00FC3D4A">
        <w:rPr>
          <w:rFonts w:eastAsia="Times New Roman"/>
        </w:rPr>
        <w:t>Anna Pietras</w:t>
      </w:r>
      <w:r>
        <w:rPr>
          <w:rFonts w:eastAsia="Times New Roman"/>
        </w:rPr>
        <w:t xml:space="preserve">, która </w:t>
      </w:r>
      <w:r w:rsidR="00DE0411">
        <w:rPr>
          <w:rFonts w:eastAsia="Times New Roman"/>
        </w:rPr>
        <w:t>podziękowała wszystkim, za pozostawienie czynnego oddziału przedszkolnego w Piaskach.</w:t>
      </w:r>
    </w:p>
    <w:p w14:paraId="2DAB3738" w14:textId="26DF0AE1" w:rsidR="00BA29DF" w:rsidRDefault="002102D2" w:rsidP="00FC3D4A">
      <w:pPr>
        <w:pStyle w:val="NormalnyWeb"/>
        <w:spacing w:after="240" w:afterAutospacing="0"/>
        <w:rPr>
          <w:rFonts w:eastAsia="Times New Roman"/>
        </w:rPr>
      </w:pPr>
      <w:r>
        <w:rPr>
          <w:rFonts w:eastAsia="Times New Roman"/>
        </w:rPr>
        <w:t xml:space="preserve">Następnie Wójt Gminy - </w:t>
      </w:r>
      <w:r w:rsidR="00FC3D4A">
        <w:rPr>
          <w:rFonts w:eastAsia="Times New Roman"/>
        </w:rPr>
        <w:t>Karolina Goj</w:t>
      </w:r>
      <w:r w:rsidR="00DE0411">
        <w:rPr>
          <w:rFonts w:eastAsia="Times New Roman"/>
        </w:rPr>
        <w:t xml:space="preserve"> przekazała, że 13 lutego br. został ogłoszony przetarg ofertowy na wykonanie dokumentacji projektowej kanalizacji sanitarnej z przyłączeniami </w:t>
      </w:r>
      <w:r>
        <w:rPr>
          <w:rFonts w:eastAsia="Times New Roman"/>
        </w:rPr>
        <w:br/>
      </w:r>
      <w:r w:rsidR="00DE0411">
        <w:rPr>
          <w:rFonts w:eastAsia="Times New Roman"/>
        </w:rPr>
        <w:t>i z przepompowniami ścieków dla miejscowości Kuźnica Słupska, Zmyślona Słupska i Piaski. Do tej pory złożono 9 ofert, których wartość wacha się od 193 tysięcy złotych do 407 tysięcy złotych</w:t>
      </w:r>
      <w:r w:rsidR="00BA29DF">
        <w:rPr>
          <w:rFonts w:eastAsia="Times New Roman"/>
        </w:rPr>
        <w:t xml:space="preserve">. </w:t>
      </w:r>
      <w:r w:rsidR="00A34249">
        <w:rPr>
          <w:rFonts w:eastAsia="Times New Roman"/>
        </w:rPr>
        <w:t xml:space="preserve">Dodała również, że w związku z trwającymi feriami zimowymi zostały zorganizowane zajęcia w każdej szkole, zajęcia z robotyki oraz zamki dmuchane na sali sportowej w Łęce Opatowskiej. </w:t>
      </w:r>
      <w:r>
        <w:rPr>
          <w:rFonts w:eastAsia="Times New Roman"/>
        </w:rPr>
        <w:t>Idąc dalej p</w:t>
      </w:r>
      <w:r w:rsidR="00BA29DF">
        <w:rPr>
          <w:rFonts w:eastAsia="Times New Roman"/>
        </w:rPr>
        <w:t xml:space="preserve">oinformowała, że </w:t>
      </w:r>
      <w:r w:rsidR="00A34249">
        <w:rPr>
          <w:rFonts w:eastAsia="Times New Roman"/>
        </w:rPr>
        <w:t xml:space="preserve">1 marca w </w:t>
      </w:r>
      <w:r w:rsidR="00BA29DF">
        <w:rPr>
          <w:rFonts w:eastAsia="Times New Roman"/>
        </w:rPr>
        <w:t>s</w:t>
      </w:r>
      <w:r w:rsidR="00A34249">
        <w:rPr>
          <w:rFonts w:eastAsia="Times New Roman"/>
        </w:rPr>
        <w:t xml:space="preserve">ali widowiskowej </w:t>
      </w:r>
      <w:r>
        <w:rPr>
          <w:rFonts w:eastAsia="Times New Roman"/>
        </w:rPr>
        <w:br/>
      </w:r>
      <w:r w:rsidR="00A34249">
        <w:rPr>
          <w:rFonts w:eastAsia="Times New Roman"/>
        </w:rPr>
        <w:t xml:space="preserve">w </w:t>
      </w:r>
      <w:r>
        <w:rPr>
          <w:rFonts w:eastAsia="Times New Roman"/>
        </w:rPr>
        <w:t>U</w:t>
      </w:r>
      <w:r w:rsidR="00A34249">
        <w:rPr>
          <w:rFonts w:eastAsia="Times New Roman"/>
        </w:rPr>
        <w:t xml:space="preserve">rzędzie </w:t>
      </w:r>
      <w:r>
        <w:rPr>
          <w:rFonts w:eastAsia="Times New Roman"/>
        </w:rPr>
        <w:t xml:space="preserve">Gminy </w:t>
      </w:r>
      <w:r w:rsidR="00A34249">
        <w:rPr>
          <w:rFonts w:eastAsia="Times New Roman"/>
        </w:rPr>
        <w:t xml:space="preserve">odbędzie się kolejna projekcja spektaklu „Odlot” w wykonaniu teatru amatorskiego. </w:t>
      </w:r>
      <w:r>
        <w:rPr>
          <w:rFonts w:eastAsia="Times New Roman"/>
        </w:rPr>
        <w:t xml:space="preserve">Na koniec </w:t>
      </w:r>
      <w:r w:rsidR="00A34249">
        <w:rPr>
          <w:rFonts w:eastAsia="Times New Roman"/>
        </w:rPr>
        <w:t>Wójt</w:t>
      </w:r>
      <w:r>
        <w:rPr>
          <w:rFonts w:eastAsia="Times New Roman"/>
        </w:rPr>
        <w:t xml:space="preserve"> Gminy </w:t>
      </w:r>
      <w:r w:rsidR="00A34249">
        <w:rPr>
          <w:rFonts w:eastAsia="Times New Roman"/>
        </w:rPr>
        <w:t>zaprosiła również na obchody Narodowego Dnia Pamięci Żołnierzy Wyklętych 2 marca, oraz na turniej tenisa stołowego o Puchar Prezesa OSP w Biadaszkach, który odbędzie się 7 marca.</w:t>
      </w:r>
      <w:r w:rsidR="00FC3D4A">
        <w:rPr>
          <w:rFonts w:eastAsia="Times New Roman"/>
        </w:rPr>
        <w:br/>
      </w:r>
      <w:r w:rsidR="00FC3D4A">
        <w:rPr>
          <w:rFonts w:eastAsia="Times New Roman"/>
        </w:rPr>
        <w:br/>
      </w:r>
    </w:p>
    <w:p w14:paraId="64AC95E2" w14:textId="77777777" w:rsidR="00BA29DF" w:rsidRDefault="00BA29DF" w:rsidP="00FC3D4A">
      <w:pPr>
        <w:pStyle w:val="NormalnyWeb"/>
        <w:spacing w:after="240" w:afterAutospacing="0"/>
        <w:rPr>
          <w:rFonts w:eastAsia="Times New Roman"/>
        </w:rPr>
      </w:pPr>
    </w:p>
    <w:p w14:paraId="0D480B08" w14:textId="77777777" w:rsidR="00BA29DF" w:rsidRDefault="00BA29DF" w:rsidP="00FC3D4A">
      <w:pPr>
        <w:pStyle w:val="NormalnyWeb"/>
        <w:spacing w:after="240" w:afterAutospacing="0"/>
        <w:rPr>
          <w:rFonts w:eastAsia="Times New Roman"/>
        </w:rPr>
      </w:pPr>
    </w:p>
    <w:p w14:paraId="0A1BE0E9" w14:textId="4BFEE946" w:rsidR="00FC3D4A" w:rsidRDefault="00FC3D4A" w:rsidP="00FC3D4A">
      <w:pPr>
        <w:pStyle w:val="NormalnyWeb"/>
        <w:spacing w:after="240" w:afterAutospacing="0"/>
      </w:pPr>
      <w:r>
        <w:rPr>
          <w:rFonts w:eastAsia="Times New Roman"/>
        </w:rPr>
        <w:br/>
      </w:r>
      <w:r>
        <w:rPr>
          <w:rFonts w:eastAsia="Times New Roman"/>
        </w:rPr>
        <w:br/>
      </w:r>
      <w:r w:rsidRPr="00DC5C27">
        <w:rPr>
          <w:rFonts w:eastAsia="Times New Roman"/>
          <w:b/>
          <w:bCs/>
        </w:rPr>
        <w:t>13. Zakończenie obrad XXIX Sesji Rady Gminy.</w:t>
      </w:r>
      <w:r w:rsidRPr="00DC5C27">
        <w:rPr>
          <w:rFonts w:eastAsia="Times New Roman"/>
          <w:b/>
          <w:bCs/>
        </w:rPr>
        <w:br/>
      </w:r>
      <w:r>
        <w:rPr>
          <w:rFonts w:eastAsia="Times New Roman"/>
        </w:rPr>
        <w:br/>
      </w:r>
      <w:bookmarkStart w:id="0" w:name="_Hlk162365150"/>
      <w:r w:rsidRPr="00865337">
        <w:t>Wobec zrealizowanego porządku obrad Przewodnicząc</w:t>
      </w:r>
      <w:r>
        <w:t>a</w:t>
      </w:r>
      <w:r w:rsidRPr="00865337">
        <w:t xml:space="preserve"> Rady o godz. </w:t>
      </w:r>
      <w:r>
        <w:t>10</w:t>
      </w:r>
      <w:r w:rsidRPr="00865337">
        <w:t>.</w:t>
      </w:r>
      <w:r>
        <w:t>11</w:t>
      </w:r>
      <w:r w:rsidRPr="00865337">
        <w:t xml:space="preserve"> zamkn</w:t>
      </w:r>
      <w:r>
        <w:t>ę</w:t>
      </w:r>
      <w:r w:rsidRPr="00865337">
        <w:t>ł</w:t>
      </w:r>
      <w:r>
        <w:t>a</w:t>
      </w:r>
      <w:r w:rsidRPr="00865337">
        <w:t xml:space="preserve"> obrady </w:t>
      </w:r>
      <w:r>
        <w:t xml:space="preserve">XXIX </w:t>
      </w:r>
      <w:r w:rsidRPr="00865337">
        <w:t>sesji Rady Gminy Łęka Opatowska</w:t>
      </w:r>
      <w:r>
        <w:t>.</w:t>
      </w:r>
    </w:p>
    <w:bookmarkEnd w:id="0"/>
    <w:p w14:paraId="6A8FF161" w14:textId="77777777" w:rsidR="00FC3D4A" w:rsidRDefault="00FC3D4A" w:rsidP="00FC3D4A">
      <w:pPr>
        <w:pStyle w:val="NormalnyWeb"/>
        <w:ind w:left="4248"/>
        <w:jc w:val="center"/>
      </w:pPr>
      <w:r>
        <w:t>Przewodnicząca</w:t>
      </w:r>
      <w:r>
        <w:br/>
        <w:t>Rady Gminy Łęka Opatowska</w:t>
      </w:r>
    </w:p>
    <w:p w14:paraId="38670E56" w14:textId="7A15EE02" w:rsidR="00C4793A" w:rsidRDefault="00FC3D4A" w:rsidP="00FC3D4A">
      <w:pPr>
        <w:spacing w:after="240"/>
        <w:ind w:left="4956"/>
        <w:rPr>
          <w:rFonts w:eastAsia="Times New Roman"/>
        </w:rPr>
      </w:pPr>
      <w:r>
        <w:t xml:space="preserve">       /-/Katarzyna Szczepańska</w:t>
      </w:r>
      <w:r>
        <w:rPr>
          <w:rFonts w:eastAsia="Times New Roman"/>
        </w:rPr>
        <w:br/>
      </w:r>
    </w:p>
    <w:p w14:paraId="132810AB" w14:textId="13279314" w:rsidR="00C4793A" w:rsidRDefault="00000000" w:rsidP="00FC3D4A">
      <w:pPr>
        <w:pStyle w:val="NormalnyWeb"/>
      </w:pPr>
      <w:r>
        <w:t> </w:t>
      </w:r>
    </w:p>
    <w:p w14:paraId="03142FBD" w14:textId="77777777" w:rsidR="00C4793A" w:rsidRDefault="00000000">
      <w:pPr>
        <w:rPr>
          <w:rFonts w:eastAsia="Times New Roman"/>
        </w:rPr>
      </w:pPr>
      <w:r>
        <w:rPr>
          <w:rFonts w:eastAsia="Times New Roman"/>
        </w:rPr>
        <w:pict w14:anchorId="73A2774A">
          <v:rect id="_x0000_i1025" style="width:0;height:1.5pt" o:hralign="center" o:hrstd="t" o:hr="t" fillcolor="#a0a0a0" stroked="f"/>
        </w:pict>
      </w:r>
    </w:p>
    <w:p w14:paraId="3878214E" w14:textId="77777777" w:rsidR="00141004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14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32E74"/>
    <w:multiLevelType w:val="hybridMultilevel"/>
    <w:tmpl w:val="EED286EA"/>
    <w:lvl w:ilvl="0" w:tplc="C6460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2AC95D8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 w:tplc="0415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3" w:tplc="1B0CF154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2190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A5"/>
    <w:rsid w:val="00040256"/>
    <w:rsid w:val="00141004"/>
    <w:rsid w:val="002102D2"/>
    <w:rsid w:val="00246F36"/>
    <w:rsid w:val="0031092C"/>
    <w:rsid w:val="004D6409"/>
    <w:rsid w:val="00523F77"/>
    <w:rsid w:val="00787610"/>
    <w:rsid w:val="007C3B05"/>
    <w:rsid w:val="00850E06"/>
    <w:rsid w:val="00871519"/>
    <w:rsid w:val="00A34249"/>
    <w:rsid w:val="00A93978"/>
    <w:rsid w:val="00AC0577"/>
    <w:rsid w:val="00AF7273"/>
    <w:rsid w:val="00B228A5"/>
    <w:rsid w:val="00BA29DF"/>
    <w:rsid w:val="00C4793A"/>
    <w:rsid w:val="00C57FC8"/>
    <w:rsid w:val="00C63508"/>
    <w:rsid w:val="00CE12A5"/>
    <w:rsid w:val="00D0727C"/>
    <w:rsid w:val="00D24175"/>
    <w:rsid w:val="00D4268D"/>
    <w:rsid w:val="00D960BD"/>
    <w:rsid w:val="00DC5C27"/>
    <w:rsid w:val="00DD392D"/>
    <w:rsid w:val="00DE0411"/>
    <w:rsid w:val="00E401BE"/>
    <w:rsid w:val="00EB4897"/>
    <w:rsid w:val="00F11DD1"/>
    <w:rsid w:val="00FC3D4A"/>
    <w:rsid w:val="00FE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0035A"/>
  <w15:chartTrackingRefBased/>
  <w15:docId w15:val="{E67FCEBF-4429-4928-B189-21EB71E6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519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Akapitzlist">
    <w:name w:val="List Paragraph"/>
    <w:basedOn w:val="Normalny"/>
    <w:uiPriority w:val="34"/>
    <w:qFormat/>
    <w:rsid w:val="0004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5F3C-6320-4BBE-B916-ECCB7BC48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2380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16631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office_ug3</dc:creator>
  <cp:keywords/>
  <dc:description/>
  <cp:lastModifiedBy>office_ug3</cp:lastModifiedBy>
  <cp:revision>6</cp:revision>
  <dcterms:created xsi:type="dcterms:W3CDTF">2026-03-24T14:40:00Z</dcterms:created>
  <dcterms:modified xsi:type="dcterms:W3CDTF">2026-03-26T07:22:00Z</dcterms:modified>
</cp:coreProperties>
</file>